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7E309" w14:textId="2AC65BF8" w:rsidR="00B07F56" w:rsidRDefault="001D610F" w:rsidP="00A448C8">
      <w:pPr>
        <w:spacing w:after="0" w:line="240" w:lineRule="auto"/>
      </w:pPr>
      <w:r>
        <w:rPr>
          <w:noProof/>
        </w:rPr>
        <w:drawing>
          <wp:inline distT="0" distB="0" distL="0" distR="0" wp14:anchorId="16C303A6" wp14:editId="454D27EF">
            <wp:extent cx="2880360" cy="2731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CA-Logo-RGB.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2031" cy="286556"/>
                    </a:xfrm>
                    <a:prstGeom prst="rect">
                      <a:avLst/>
                    </a:prstGeom>
                  </pic:spPr>
                </pic:pic>
              </a:graphicData>
            </a:graphic>
          </wp:inline>
        </w:drawing>
      </w:r>
    </w:p>
    <w:p w14:paraId="0E8D91AF" w14:textId="77777777" w:rsidR="00B07F56" w:rsidRDefault="00B07F56" w:rsidP="00A448C8">
      <w:pPr>
        <w:spacing w:after="0" w:line="240" w:lineRule="auto"/>
      </w:pPr>
    </w:p>
    <w:p w14:paraId="681AB000" w14:textId="19F0720C" w:rsidR="00FF6491" w:rsidRDefault="006B2880" w:rsidP="00A448C8">
      <w:pPr>
        <w:spacing w:after="0" w:line="240" w:lineRule="auto"/>
      </w:pPr>
      <w:r>
        <w:t xml:space="preserve">May </w:t>
      </w:r>
      <w:r w:rsidR="7128D1FF">
        <w:t>4,</w:t>
      </w:r>
      <w:r w:rsidR="00BF3322">
        <w:t xml:space="preserve"> </w:t>
      </w:r>
      <w:r w:rsidR="00C77909">
        <w:t>20</w:t>
      </w:r>
      <w:r w:rsidR="009E6F38">
        <w:t>23</w:t>
      </w:r>
    </w:p>
    <w:p w14:paraId="62DEF080" w14:textId="77777777" w:rsidR="00A448C8" w:rsidRDefault="00A448C8" w:rsidP="00A448C8">
      <w:pPr>
        <w:spacing w:after="0" w:line="240" w:lineRule="auto"/>
      </w:pPr>
    </w:p>
    <w:p w14:paraId="1DBD4C0C" w14:textId="7A0A9457" w:rsidR="00B372C2" w:rsidRDefault="518A0C6C" w:rsidP="00A448C8">
      <w:pPr>
        <w:spacing w:after="0" w:line="240" w:lineRule="auto"/>
      </w:pPr>
      <w:r>
        <w:t xml:space="preserve">Contact: </w:t>
      </w:r>
      <w:hyperlink r:id="rId12" w:history="1">
        <w:r w:rsidR="3BF7C126" w:rsidRPr="00A5024D">
          <w:rPr>
            <w:rStyle w:val="Hyperlink"/>
          </w:rPr>
          <w:t>Darin Broton</w:t>
        </w:r>
      </w:hyperlink>
      <w:r w:rsidR="00A5024D">
        <w:t>,</w:t>
      </w:r>
      <w:r w:rsidR="3BF7C126">
        <w:t xml:space="preserve"> 651</w:t>
      </w:r>
      <w:r w:rsidR="00A5024D">
        <w:t>-</w:t>
      </w:r>
      <w:r w:rsidR="1D141749">
        <w:t>226</w:t>
      </w:r>
      <w:r w:rsidR="00A5024D">
        <w:t>-</w:t>
      </w:r>
      <w:r w:rsidR="1D141749">
        <w:t>0078</w:t>
      </w:r>
    </w:p>
    <w:p w14:paraId="021B3145" w14:textId="77777777" w:rsidR="007935C4" w:rsidRDefault="007935C4" w:rsidP="00A448C8">
      <w:pPr>
        <w:spacing w:after="0" w:line="240" w:lineRule="auto"/>
      </w:pPr>
    </w:p>
    <w:p w14:paraId="2E97C90F" w14:textId="255E53D9" w:rsidR="00A448C8" w:rsidRPr="00451D2B" w:rsidRDefault="4F21C0ED" w:rsidP="00A5024D">
      <w:pPr>
        <w:spacing w:after="0"/>
        <w:rPr>
          <w:b/>
          <w:bCs/>
          <w:sz w:val="32"/>
          <w:szCs w:val="32"/>
        </w:rPr>
      </w:pPr>
      <w:bookmarkStart w:id="0" w:name="_Hlk106710581"/>
      <w:r w:rsidRPr="388970DF">
        <w:rPr>
          <w:b/>
          <w:bCs/>
          <w:sz w:val="32"/>
          <w:szCs w:val="32"/>
        </w:rPr>
        <w:t>MPCA</w:t>
      </w:r>
      <w:r w:rsidR="2B98C5BC" w:rsidRPr="388970DF">
        <w:rPr>
          <w:b/>
          <w:bCs/>
          <w:sz w:val="32"/>
          <w:szCs w:val="32"/>
        </w:rPr>
        <w:t xml:space="preserve"> takes </w:t>
      </w:r>
      <w:r w:rsidR="7DAEC9A9" w:rsidRPr="388970DF">
        <w:rPr>
          <w:b/>
          <w:bCs/>
          <w:sz w:val="32"/>
          <w:szCs w:val="32"/>
        </w:rPr>
        <w:t xml:space="preserve">additional </w:t>
      </w:r>
      <w:r w:rsidR="30C8717D" w:rsidRPr="388970DF">
        <w:rPr>
          <w:b/>
          <w:bCs/>
          <w:sz w:val="32"/>
          <w:szCs w:val="32"/>
        </w:rPr>
        <w:t xml:space="preserve">actions to protect drinking water in Elgin after </w:t>
      </w:r>
      <w:r w:rsidR="2854A675" w:rsidRPr="388970DF">
        <w:rPr>
          <w:b/>
          <w:bCs/>
          <w:sz w:val="32"/>
          <w:szCs w:val="32"/>
        </w:rPr>
        <w:t>extensive petroleum leak</w:t>
      </w:r>
    </w:p>
    <w:p w14:paraId="4AD557DF" w14:textId="6BC82353" w:rsidR="00750DE6" w:rsidRDefault="63CE9FD3" w:rsidP="388970DF">
      <w:pPr>
        <w:spacing w:after="0" w:line="240" w:lineRule="auto"/>
        <w:rPr>
          <w:i/>
          <w:sz w:val="26"/>
          <w:szCs w:val="26"/>
        </w:rPr>
      </w:pPr>
      <w:r w:rsidRPr="388970DF">
        <w:rPr>
          <w:i/>
          <w:iCs/>
          <w:sz w:val="26"/>
          <w:szCs w:val="26"/>
        </w:rPr>
        <w:t xml:space="preserve">State </w:t>
      </w:r>
      <w:r w:rsidR="10A6EE31" w:rsidRPr="388970DF">
        <w:rPr>
          <w:i/>
          <w:iCs/>
          <w:sz w:val="26"/>
          <w:szCs w:val="26"/>
        </w:rPr>
        <w:t xml:space="preserve">seeks to hold </w:t>
      </w:r>
      <w:proofErr w:type="spellStart"/>
      <w:r w:rsidR="3BED242C" w:rsidRPr="388970DF">
        <w:rPr>
          <w:i/>
          <w:iCs/>
          <w:sz w:val="26"/>
          <w:szCs w:val="26"/>
        </w:rPr>
        <w:t>Gurek</w:t>
      </w:r>
      <w:proofErr w:type="spellEnd"/>
      <w:r w:rsidR="3BED242C" w:rsidRPr="388970DF">
        <w:rPr>
          <w:i/>
          <w:iCs/>
          <w:sz w:val="26"/>
          <w:szCs w:val="26"/>
        </w:rPr>
        <w:t xml:space="preserve"> Inc. </w:t>
      </w:r>
      <w:r w:rsidR="1593B07B" w:rsidRPr="388970DF">
        <w:rPr>
          <w:i/>
          <w:iCs/>
          <w:sz w:val="26"/>
          <w:szCs w:val="26"/>
        </w:rPr>
        <w:t xml:space="preserve">accountable </w:t>
      </w:r>
      <w:r w:rsidR="4FBC3A20" w:rsidRPr="388970DF">
        <w:rPr>
          <w:i/>
          <w:iCs/>
          <w:sz w:val="26"/>
          <w:szCs w:val="26"/>
        </w:rPr>
        <w:t>for putting public health and the environment at significant risk</w:t>
      </w:r>
    </w:p>
    <w:bookmarkEnd w:id="0"/>
    <w:p w14:paraId="504DB62E" w14:textId="7DB06552" w:rsidR="388970DF" w:rsidRDefault="388970DF" w:rsidP="388970DF">
      <w:pPr>
        <w:spacing w:after="0"/>
        <w:rPr>
          <w:i/>
          <w:iCs/>
          <w:sz w:val="26"/>
          <w:szCs w:val="26"/>
        </w:rPr>
      </w:pPr>
    </w:p>
    <w:p w14:paraId="23FD1AE5" w14:textId="3AFBE380" w:rsidR="0F36EE08" w:rsidRDefault="0526DBE2" w:rsidP="5F17A4D5">
      <w:pPr>
        <w:spacing w:line="240" w:lineRule="auto"/>
        <w:rPr>
          <w:rFonts w:ascii="Calibri" w:eastAsia="Calibri" w:hAnsi="Calibri" w:cs="Calibri"/>
          <w:color w:val="222222"/>
        </w:rPr>
      </w:pPr>
      <w:r w:rsidRPr="388970DF">
        <w:rPr>
          <w:rFonts w:ascii="Calibri" w:eastAsia="Calibri" w:hAnsi="Calibri" w:cs="Calibri"/>
          <w:color w:val="222222"/>
        </w:rPr>
        <w:t>The Minnesota Pollution Contr</w:t>
      </w:r>
      <w:r w:rsidR="1DEA75C8" w:rsidRPr="388970DF">
        <w:rPr>
          <w:rFonts w:ascii="Calibri" w:eastAsia="Calibri" w:hAnsi="Calibri" w:cs="Calibri"/>
          <w:color w:val="222222"/>
        </w:rPr>
        <w:t>o</w:t>
      </w:r>
      <w:r w:rsidRPr="388970DF">
        <w:rPr>
          <w:rFonts w:ascii="Calibri" w:eastAsia="Calibri" w:hAnsi="Calibri" w:cs="Calibri"/>
          <w:color w:val="222222"/>
        </w:rPr>
        <w:t xml:space="preserve">l Agency (MPCA) </w:t>
      </w:r>
      <w:r w:rsidR="30930225" w:rsidRPr="388970DF">
        <w:rPr>
          <w:rFonts w:ascii="Calibri" w:eastAsia="Calibri" w:hAnsi="Calibri" w:cs="Calibri"/>
          <w:color w:val="222222"/>
        </w:rPr>
        <w:t xml:space="preserve">today announced it </w:t>
      </w:r>
      <w:r w:rsidR="1F8ADBD8" w:rsidRPr="388970DF">
        <w:rPr>
          <w:rFonts w:ascii="Calibri" w:eastAsia="Calibri" w:hAnsi="Calibri" w:cs="Calibri"/>
          <w:color w:val="222222"/>
        </w:rPr>
        <w:t xml:space="preserve">is taking additional actions to protect </w:t>
      </w:r>
      <w:r w:rsidR="3B773DCB" w:rsidRPr="388970DF">
        <w:rPr>
          <w:rFonts w:ascii="Calibri" w:eastAsia="Calibri" w:hAnsi="Calibri" w:cs="Calibri"/>
          <w:color w:val="222222"/>
        </w:rPr>
        <w:t xml:space="preserve">drinking water for </w:t>
      </w:r>
      <w:r w:rsidR="07018551" w:rsidRPr="388970DF">
        <w:rPr>
          <w:rFonts w:ascii="Calibri" w:eastAsia="Calibri" w:hAnsi="Calibri" w:cs="Calibri"/>
          <w:color w:val="222222"/>
        </w:rPr>
        <w:t xml:space="preserve">the </w:t>
      </w:r>
      <w:r w:rsidR="1BBEB3B2" w:rsidRPr="388970DF">
        <w:rPr>
          <w:rFonts w:ascii="Calibri" w:eastAsia="Calibri" w:hAnsi="Calibri" w:cs="Calibri"/>
          <w:color w:val="222222"/>
        </w:rPr>
        <w:t xml:space="preserve">residents of </w:t>
      </w:r>
      <w:r w:rsidR="1F8ADBD8" w:rsidRPr="388970DF">
        <w:rPr>
          <w:rFonts w:ascii="Calibri" w:eastAsia="Calibri" w:hAnsi="Calibri" w:cs="Calibri"/>
          <w:color w:val="222222"/>
        </w:rPr>
        <w:t>Elgin</w:t>
      </w:r>
      <w:r w:rsidR="4CE6501B" w:rsidRPr="388970DF">
        <w:rPr>
          <w:rFonts w:ascii="Calibri" w:eastAsia="Calibri" w:hAnsi="Calibri" w:cs="Calibri"/>
          <w:color w:val="222222"/>
        </w:rPr>
        <w:t xml:space="preserve"> </w:t>
      </w:r>
      <w:r w:rsidR="2736E311" w:rsidRPr="388970DF">
        <w:rPr>
          <w:rFonts w:ascii="Calibri" w:eastAsia="Calibri" w:hAnsi="Calibri" w:cs="Calibri"/>
          <w:color w:val="222222"/>
        </w:rPr>
        <w:t xml:space="preserve">after </w:t>
      </w:r>
      <w:r w:rsidR="77BA0D8E" w:rsidRPr="388970DF">
        <w:rPr>
          <w:rFonts w:ascii="Calibri" w:eastAsia="Calibri" w:hAnsi="Calibri" w:cs="Calibri"/>
          <w:color w:val="222222"/>
        </w:rPr>
        <w:t xml:space="preserve">a significant </w:t>
      </w:r>
      <w:r w:rsidR="2D07BB61" w:rsidRPr="388970DF">
        <w:rPr>
          <w:rFonts w:ascii="Calibri" w:eastAsia="Calibri" w:hAnsi="Calibri" w:cs="Calibri"/>
          <w:color w:val="222222"/>
        </w:rPr>
        <w:t xml:space="preserve">petroleum </w:t>
      </w:r>
      <w:r w:rsidR="5F38A86D" w:rsidRPr="388970DF">
        <w:rPr>
          <w:rFonts w:ascii="Calibri" w:eastAsia="Calibri" w:hAnsi="Calibri" w:cs="Calibri"/>
          <w:color w:val="222222"/>
        </w:rPr>
        <w:t xml:space="preserve">leak at the local </w:t>
      </w:r>
      <w:proofErr w:type="spellStart"/>
      <w:r w:rsidR="5F38A86D" w:rsidRPr="388970DF">
        <w:rPr>
          <w:rFonts w:ascii="Calibri" w:eastAsia="Calibri" w:hAnsi="Calibri" w:cs="Calibri"/>
          <w:color w:val="222222"/>
        </w:rPr>
        <w:t>Cenex</w:t>
      </w:r>
      <w:proofErr w:type="spellEnd"/>
      <w:r w:rsidR="5F38A86D" w:rsidRPr="388970DF">
        <w:rPr>
          <w:rFonts w:ascii="Calibri" w:eastAsia="Calibri" w:hAnsi="Calibri" w:cs="Calibri"/>
          <w:color w:val="222222"/>
        </w:rPr>
        <w:t xml:space="preserve"> station. Since March 2022, the MPCA has </w:t>
      </w:r>
      <w:r w:rsidR="2D6E5319" w:rsidRPr="388970DF">
        <w:rPr>
          <w:rFonts w:ascii="Calibri" w:eastAsia="Calibri" w:hAnsi="Calibri" w:cs="Calibri"/>
          <w:color w:val="222222"/>
        </w:rPr>
        <w:t xml:space="preserve">investigated </w:t>
      </w:r>
      <w:r w:rsidR="5F38A86D" w:rsidRPr="388970DF">
        <w:rPr>
          <w:rFonts w:ascii="Calibri" w:eastAsia="Calibri" w:hAnsi="Calibri" w:cs="Calibri"/>
          <w:color w:val="222222"/>
        </w:rPr>
        <w:t xml:space="preserve">and </w:t>
      </w:r>
      <w:r w:rsidR="1DB2330B" w:rsidRPr="388970DF">
        <w:rPr>
          <w:rFonts w:ascii="Calibri" w:eastAsia="Calibri" w:hAnsi="Calibri" w:cs="Calibri"/>
          <w:color w:val="222222"/>
        </w:rPr>
        <w:t xml:space="preserve">continues to </w:t>
      </w:r>
      <w:r w:rsidR="5F38A86D" w:rsidRPr="388970DF">
        <w:rPr>
          <w:rFonts w:ascii="Calibri" w:eastAsia="Calibri" w:hAnsi="Calibri" w:cs="Calibri"/>
          <w:color w:val="222222"/>
        </w:rPr>
        <w:t>clean</w:t>
      </w:r>
      <w:r w:rsidR="57CE95A1" w:rsidRPr="388970DF">
        <w:rPr>
          <w:rFonts w:ascii="Calibri" w:eastAsia="Calibri" w:hAnsi="Calibri" w:cs="Calibri"/>
          <w:color w:val="222222"/>
        </w:rPr>
        <w:t xml:space="preserve"> </w:t>
      </w:r>
      <w:r w:rsidR="5F38A86D" w:rsidRPr="388970DF">
        <w:rPr>
          <w:rFonts w:ascii="Calibri" w:eastAsia="Calibri" w:hAnsi="Calibri" w:cs="Calibri"/>
          <w:color w:val="222222"/>
        </w:rPr>
        <w:t>up an extensive petroleum leak that spilled up to 10,000 gallons of gasoline</w:t>
      </w:r>
      <w:r w:rsidR="052D0CFF" w:rsidRPr="388970DF">
        <w:rPr>
          <w:rFonts w:ascii="Calibri" w:eastAsia="Calibri" w:hAnsi="Calibri" w:cs="Calibri"/>
          <w:color w:val="222222"/>
        </w:rPr>
        <w:t xml:space="preserve">, </w:t>
      </w:r>
      <w:r w:rsidR="5DF850F2" w:rsidRPr="388970DF">
        <w:rPr>
          <w:rFonts w:ascii="Calibri" w:eastAsia="Calibri" w:hAnsi="Calibri" w:cs="Calibri"/>
          <w:color w:val="222222"/>
        </w:rPr>
        <w:t>entered the city water supply lines,</w:t>
      </w:r>
      <w:r w:rsidR="27A97F15" w:rsidRPr="388970DF">
        <w:rPr>
          <w:rFonts w:ascii="Calibri" w:eastAsia="Calibri" w:hAnsi="Calibri" w:cs="Calibri"/>
          <w:color w:val="222222"/>
        </w:rPr>
        <w:t xml:space="preserve"> and required </w:t>
      </w:r>
      <w:r w:rsidR="4550F756" w:rsidRPr="388970DF">
        <w:rPr>
          <w:rFonts w:ascii="Calibri" w:eastAsia="Calibri" w:hAnsi="Calibri" w:cs="Calibri"/>
          <w:color w:val="222222"/>
        </w:rPr>
        <w:t xml:space="preserve">the </w:t>
      </w:r>
      <w:r w:rsidR="386BFDED" w:rsidRPr="388970DF">
        <w:rPr>
          <w:rFonts w:ascii="Calibri" w:eastAsia="Calibri" w:hAnsi="Calibri" w:cs="Calibri"/>
          <w:color w:val="222222"/>
        </w:rPr>
        <w:t xml:space="preserve">removal of </w:t>
      </w:r>
      <w:r w:rsidR="27A97F15" w:rsidRPr="388970DF">
        <w:rPr>
          <w:rFonts w:ascii="Calibri" w:eastAsia="Calibri" w:hAnsi="Calibri" w:cs="Calibri"/>
          <w:color w:val="222222"/>
        </w:rPr>
        <w:t>3,127 tons of soil</w:t>
      </w:r>
      <w:r w:rsidR="5F38A86D" w:rsidRPr="388970DF">
        <w:rPr>
          <w:rFonts w:ascii="Calibri" w:eastAsia="Calibri" w:hAnsi="Calibri" w:cs="Calibri"/>
          <w:color w:val="222222"/>
        </w:rPr>
        <w:t>.</w:t>
      </w:r>
      <w:r w:rsidR="157459B0" w:rsidRPr="388970DF">
        <w:rPr>
          <w:rFonts w:ascii="Calibri" w:eastAsia="Calibri" w:hAnsi="Calibri" w:cs="Calibri"/>
          <w:color w:val="222222"/>
        </w:rPr>
        <w:t xml:space="preserve"> </w:t>
      </w:r>
      <w:r w:rsidR="77566981" w:rsidRPr="388970DF">
        <w:rPr>
          <w:rFonts w:ascii="Calibri" w:eastAsia="Calibri" w:hAnsi="Calibri" w:cs="Calibri"/>
          <w:color w:val="222222"/>
        </w:rPr>
        <w:t>The agency also recovered m</w:t>
      </w:r>
      <w:r w:rsidR="157459B0" w:rsidRPr="388970DF">
        <w:rPr>
          <w:rFonts w:ascii="Calibri" w:eastAsia="Calibri" w:hAnsi="Calibri" w:cs="Calibri"/>
          <w:color w:val="222222"/>
        </w:rPr>
        <w:t xml:space="preserve">ore than 4,500 gallons of gasoline at the site. </w:t>
      </w:r>
    </w:p>
    <w:p w14:paraId="4382D57E" w14:textId="4F31C1D1" w:rsidR="0F36EE08" w:rsidRDefault="77DA9BA3" w:rsidP="5F17A4D5">
      <w:pPr>
        <w:spacing w:line="240" w:lineRule="auto"/>
        <w:rPr>
          <w:rFonts w:ascii="Calibri" w:eastAsia="Calibri" w:hAnsi="Calibri" w:cs="Calibri"/>
          <w:color w:val="222222"/>
        </w:rPr>
      </w:pPr>
      <w:r w:rsidRPr="388970DF">
        <w:rPr>
          <w:rFonts w:ascii="Calibri" w:eastAsia="Calibri" w:hAnsi="Calibri" w:cs="Calibri"/>
          <w:color w:val="222222"/>
        </w:rPr>
        <w:t xml:space="preserve">Two fuel pipes with holes – one the size of a dime - were leaking more than three gallons of gasoline per hour and observation wells had approximately 2.5 feet of gasoline floating on top of the water. </w:t>
      </w:r>
      <w:r w:rsidR="7CE7ABAE" w:rsidRPr="388970DF">
        <w:rPr>
          <w:rFonts w:ascii="Calibri" w:eastAsia="Calibri" w:hAnsi="Calibri" w:cs="Calibri"/>
          <w:color w:val="222222"/>
        </w:rPr>
        <w:t>Gasoline entered the city’s storm sewer system that leads to a nearby trout stream.</w:t>
      </w:r>
      <w:r w:rsidR="67B7AD62" w:rsidRPr="388970DF">
        <w:rPr>
          <w:rFonts w:ascii="Calibri" w:eastAsia="Calibri" w:hAnsi="Calibri" w:cs="Calibri"/>
          <w:color w:val="222222"/>
        </w:rPr>
        <w:t xml:space="preserve"> </w:t>
      </w:r>
      <w:r w:rsidR="44DFD9C1" w:rsidRPr="388970DF">
        <w:rPr>
          <w:rFonts w:ascii="Calibri" w:eastAsia="Calibri" w:hAnsi="Calibri" w:cs="Calibri"/>
          <w:color w:val="222222"/>
        </w:rPr>
        <w:t xml:space="preserve">State agencies do not believe any </w:t>
      </w:r>
      <w:r w:rsidR="67B7AD62" w:rsidRPr="388970DF">
        <w:rPr>
          <w:rFonts w:ascii="Calibri" w:eastAsia="Calibri" w:hAnsi="Calibri" w:cs="Calibri"/>
          <w:color w:val="222222"/>
        </w:rPr>
        <w:t>fish were killed during this leak.</w:t>
      </w:r>
    </w:p>
    <w:p w14:paraId="33193D52" w14:textId="28B08040" w:rsidR="0F36EE08" w:rsidRDefault="0909E9F6" w:rsidP="0F36EE08">
      <w:pPr>
        <w:spacing w:line="240" w:lineRule="auto"/>
        <w:rPr>
          <w:rFonts w:ascii="Calibri" w:eastAsia="Calibri" w:hAnsi="Calibri" w:cs="Calibri"/>
          <w:color w:val="222222"/>
        </w:rPr>
      </w:pPr>
      <w:r w:rsidRPr="388970DF">
        <w:rPr>
          <w:rFonts w:ascii="Calibri" w:eastAsia="Calibri" w:hAnsi="Calibri" w:cs="Calibri"/>
          <w:color w:val="222222"/>
        </w:rPr>
        <w:t xml:space="preserve">The MPCA </w:t>
      </w:r>
      <w:r w:rsidR="3D01E456" w:rsidRPr="388970DF">
        <w:rPr>
          <w:rFonts w:ascii="Calibri" w:eastAsia="Calibri" w:hAnsi="Calibri" w:cs="Calibri"/>
          <w:color w:val="222222"/>
        </w:rPr>
        <w:t>continues to work</w:t>
      </w:r>
      <w:r w:rsidRPr="388970DF">
        <w:rPr>
          <w:rFonts w:ascii="Calibri" w:eastAsia="Calibri" w:hAnsi="Calibri" w:cs="Calibri"/>
          <w:color w:val="222222"/>
        </w:rPr>
        <w:t xml:space="preserve"> with Elgin city officials and </w:t>
      </w:r>
      <w:r w:rsidR="21CDBD80" w:rsidRPr="388970DF">
        <w:rPr>
          <w:rFonts w:ascii="Calibri" w:eastAsia="Calibri" w:hAnsi="Calibri" w:cs="Calibri"/>
          <w:color w:val="222222"/>
        </w:rPr>
        <w:t xml:space="preserve">the </w:t>
      </w:r>
      <w:r w:rsidRPr="388970DF">
        <w:rPr>
          <w:rFonts w:ascii="Calibri" w:eastAsia="Calibri" w:hAnsi="Calibri" w:cs="Calibri"/>
          <w:color w:val="222222"/>
        </w:rPr>
        <w:t xml:space="preserve">Minnesota Department of Health </w:t>
      </w:r>
      <w:r w:rsidR="0042215E">
        <w:rPr>
          <w:rFonts w:ascii="Calibri" w:eastAsia="Calibri" w:hAnsi="Calibri" w:cs="Calibri"/>
          <w:color w:val="222222"/>
        </w:rPr>
        <w:t xml:space="preserve">(MDH) </w:t>
      </w:r>
      <w:r w:rsidRPr="388970DF">
        <w:rPr>
          <w:rFonts w:ascii="Calibri" w:eastAsia="Calibri" w:hAnsi="Calibri" w:cs="Calibri"/>
          <w:color w:val="222222"/>
        </w:rPr>
        <w:t>to address the contamination and ensure the public’s safety, but additional concerns and significant cleanup efforts remain. As soon as the contamination was confirmed at levels above health standards in drinking water, impacted residents were provided with bottled water and/or water filtration.</w:t>
      </w:r>
    </w:p>
    <w:p w14:paraId="725B6B80" w14:textId="68C98A08" w:rsidR="5F17A4D5" w:rsidRDefault="67F7BE1B" w:rsidP="08C6172E">
      <w:pPr>
        <w:spacing w:after="0" w:line="240" w:lineRule="auto"/>
        <w:rPr>
          <w:rFonts w:ascii="Calibri" w:eastAsia="Calibri" w:hAnsi="Calibri" w:cs="Calibri"/>
          <w:color w:val="222222"/>
        </w:rPr>
      </w:pPr>
      <w:r w:rsidRPr="388970DF">
        <w:rPr>
          <w:rFonts w:ascii="Calibri" w:eastAsia="Calibri" w:hAnsi="Calibri" w:cs="Calibri"/>
          <w:color w:val="222222"/>
        </w:rPr>
        <w:t>Unfortunately, the gasoline plume</w:t>
      </w:r>
      <w:r w:rsidR="22A471B8" w:rsidRPr="388970DF">
        <w:rPr>
          <w:rFonts w:ascii="Calibri" w:eastAsia="Calibri" w:hAnsi="Calibri" w:cs="Calibri"/>
          <w:color w:val="222222"/>
        </w:rPr>
        <w:t>, a large</w:t>
      </w:r>
      <w:r w:rsidR="313C5269" w:rsidRPr="388970DF">
        <w:rPr>
          <w:rFonts w:ascii="Calibri" w:eastAsia="Calibri" w:hAnsi="Calibri" w:cs="Calibri"/>
          <w:color w:val="222222"/>
        </w:rPr>
        <w:t xml:space="preserve"> concentration </w:t>
      </w:r>
      <w:r w:rsidR="22A471B8" w:rsidRPr="388970DF">
        <w:rPr>
          <w:rFonts w:ascii="Calibri" w:eastAsia="Calibri" w:hAnsi="Calibri" w:cs="Calibri"/>
          <w:color w:val="222222"/>
        </w:rPr>
        <w:t>of</w:t>
      </w:r>
      <w:r w:rsidR="69C5982A" w:rsidRPr="388970DF">
        <w:rPr>
          <w:rFonts w:ascii="Calibri" w:eastAsia="Calibri" w:hAnsi="Calibri" w:cs="Calibri"/>
          <w:color w:val="222222"/>
        </w:rPr>
        <w:t xml:space="preserve"> </w:t>
      </w:r>
      <w:r w:rsidR="2F856B14" w:rsidRPr="388970DF">
        <w:rPr>
          <w:rFonts w:ascii="Calibri" w:eastAsia="Calibri" w:hAnsi="Calibri" w:cs="Calibri"/>
          <w:color w:val="222222"/>
        </w:rPr>
        <w:t>gasoline within groundwater</w:t>
      </w:r>
      <w:r w:rsidR="69C5982A" w:rsidRPr="388970DF">
        <w:rPr>
          <w:rFonts w:ascii="Calibri" w:eastAsia="Calibri" w:hAnsi="Calibri" w:cs="Calibri"/>
          <w:color w:val="222222"/>
        </w:rPr>
        <w:t>,</w:t>
      </w:r>
      <w:r w:rsidRPr="388970DF">
        <w:rPr>
          <w:rFonts w:ascii="Calibri" w:eastAsia="Calibri" w:hAnsi="Calibri" w:cs="Calibri"/>
          <w:color w:val="222222"/>
        </w:rPr>
        <w:t xml:space="preserve"> remains unstable and the public’s health and safety are an ongoing concern. As seasonal groundwater levels change, the plume can move or expand continuing to put groundwater and surface water at risk.  </w:t>
      </w:r>
    </w:p>
    <w:p w14:paraId="7B82C61A" w14:textId="2AFC9D23" w:rsidR="5F17A4D5" w:rsidRDefault="5F17A4D5" w:rsidP="08C6172E">
      <w:pPr>
        <w:spacing w:after="0" w:line="240" w:lineRule="auto"/>
        <w:rPr>
          <w:rFonts w:ascii="Calibri" w:eastAsia="Calibri" w:hAnsi="Calibri" w:cs="Calibri"/>
          <w:color w:val="222222"/>
        </w:rPr>
      </w:pPr>
    </w:p>
    <w:p w14:paraId="3926E13F" w14:textId="287E58A8" w:rsidR="5F17A4D5" w:rsidRDefault="77C289AA" w:rsidP="08C6172E">
      <w:pPr>
        <w:spacing w:after="0" w:line="240" w:lineRule="auto"/>
        <w:rPr>
          <w:rFonts w:ascii="Calibri" w:eastAsia="Calibri" w:hAnsi="Calibri" w:cs="Calibri"/>
          <w:color w:val="222222"/>
        </w:rPr>
      </w:pPr>
      <w:r w:rsidRPr="716C7083">
        <w:rPr>
          <w:rFonts w:ascii="Calibri" w:eastAsia="Calibri" w:hAnsi="Calibri" w:cs="Calibri"/>
          <w:color w:val="222222"/>
        </w:rPr>
        <w:t xml:space="preserve">The plume can also generate vapor intrusion, where </w:t>
      </w:r>
      <w:r w:rsidR="344DEE6E" w:rsidRPr="716C7083">
        <w:rPr>
          <w:rFonts w:ascii="Calibri" w:eastAsia="Calibri" w:hAnsi="Calibri" w:cs="Calibri"/>
          <w:color w:val="222222"/>
        </w:rPr>
        <w:t xml:space="preserve">chemical vapors from the gasoline migrate from groundwater through the soil into basements and foundations. </w:t>
      </w:r>
      <w:r w:rsidR="6058F5DC" w:rsidRPr="716C7083">
        <w:rPr>
          <w:rFonts w:ascii="Calibri" w:eastAsia="Calibri" w:hAnsi="Calibri" w:cs="Calibri"/>
          <w:color w:val="222222"/>
        </w:rPr>
        <w:t xml:space="preserve">The MPCA continues </w:t>
      </w:r>
      <w:r w:rsidR="4040E550" w:rsidRPr="716C7083">
        <w:rPr>
          <w:rFonts w:ascii="Calibri" w:eastAsia="Calibri" w:hAnsi="Calibri" w:cs="Calibri"/>
          <w:color w:val="222222"/>
        </w:rPr>
        <w:t>m</w:t>
      </w:r>
      <w:r w:rsidR="7E0B1220" w:rsidRPr="716C7083">
        <w:rPr>
          <w:rFonts w:ascii="Calibri" w:eastAsia="Calibri" w:hAnsi="Calibri" w:cs="Calibri"/>
          <w:color w:val="222222"/>
        </w:rPr>
        <w:t xml:space="preserve">onthly </w:t>
      </w:r>
      <w:r w:rsidR="3AF5A71B" w:rsidRPr="716C7083">
        <w:rPr>
          <w:rFonts w:ascii="Calibri" w:eastAsia="Calibri" w:hAnsi="Calibri" w:cs="Calibri"/>
          <w:color w:val="222222"/>
        </w:rPr>
        <w:t xml:space="preserve">vapor </w:t>
      </w:r>
      <w:r w:rsidR="7E0B1220" w:rsidRPr="716C7083">
        <w:rPr>
          <w:rFonts w:ascii="Calibri" w:eastAsia="Calibri" w:hAnsi="Calibri" w:cs="Calibri"/>
          <w:color w:val="222222"/>
        </w:rPr>
        <w:t>monitoring in the storm and sanitary sewer systems</w:t>
      </w:r>
      <w:r w:rsidR="49515FB2" w:rsidRPr="716C7083">
        <w:rPr>
          <w:rFonts w:ascii="Calibri" w:eastAsia="Calibri" w:hAnsi="Calibri" w:cs="Calibri"/>
          <w:color w:val="222222"/>
        </w:rPr>
        <w:t xml:space="preserve">. </w:t>
      </w:r>
      <w:r w:rsidR="4B35C70F" w:rsidRPr="716C7083">
        <w:rPr>
          <w:rFonts w:ascii="Calibri" w:eastAsia="Calibri" w:hAnsi="Calibri" w:cs="Calibri"/>
          <w:color w:val="222222"/>
        </w:rPr>
        <w:t>V</w:t>
      </w:r>
      <w:r w:rsidR="7E0B1220" w:rsidRPr="716C7083">
        <w:rPr>
          <w:rFonts w:ascii="Calibri" w:eastAsia="Calibri" w:hAnsi="Calibri" w:cs="Calibri"/>
          <w:color w:val="222222"/>
        </w:rPr>
        <w:t xml:space="preserve">apor concerns have </w:t>
      </w:r>
      <w:r w:rsidR="125EFCF8" w:rsidRPr="716C7083">
        <w:rPr>
          <w:rFonts w:ascii="Calibri" w:eastAsia="Calibri" w:hAnsi="Calibri" w:cs="Calibri"/>
          <w:color w:val="222222"/>
        </w:rPr>
        <w:t xml:space="preserve">not </w:t>
      </w:r>
      <w:r w:rsidR="7E0B1220" w:rsidRPr="716C7083">
        <w:rPr>
          <w:rFonts w:ascii="Calibri" w:eastAsia="Calibri" w:hAnsi="Calibri" w:cs="Calibri"/>
          <w:color w:val="222222"/>
        </w:rPr>
        <w:t xml:space="preserve">been identified at this time. </w:t>
      </w:r>
      <w:r w:rsidR="58D5E407" w:rsidRPr="716C7083">
        <w:rPr>
          <w:rFonts w:ascii="Calibri" w:eastAsia="Calibri" w:hAnsi="Calibri" w:cs="Calibri"/>
          <w:color w:val="222222"/>
        </w:rPr>
        <w:t>Resident</w:t>
      </w:r>
      <w:r w:rsidR="5E11AB0A" w:rsidRPr="716C7083">
        <w:rPr>
          <w:rFonts w:ascii="Calibri" w:eastAsia="Calibri" w:hAnsi="Calibri" w:cs="Calibri"/>
          <w:color w:val="222222"/>
        </w:rPr>
        <w:t xml:space="preserve">s should immediately report </w:t>
      </w:r>
      <w:r w:rsidR="55DA686F" w:rsidRPr="716C7083">
        <w:rPr>
          <w:rFonts w:ascii="Calibri" w:eastAsia="Calibri" w:hAnsi="Calibri" w:cs="Calibri"/>
          <w:color w:val="222222"/>
        </w:rPr>
        <w:t>a</w:t>
      </w:r>
      <w:r w:rsidR="7E0B1220" w:rsidRPr="716C7083">
        <w:rPr>
          <w:rFonts w:ascii="Calibri" w:eastAsia="Calibri" w:hAnsi="Calibri" w:cs="Calibri"/>
          <w:color w:val="222222"/>
        </w:rPr>
        <w:t xml:space="preserve">ny vapor concerns to the local fire department. </w:t>
      </w:r>
    </w:p>
    <w:p w14:paraId="75862936" w14:textId="7F61056E" w:rsidR="5F17A4D5" w:rsidRDefault="5F17A4D5" w:rsidP="08C6172E">
      <w:pPr>
        <w:spacing w:after="0" w:line="240" w:lineRule="auto"/>
        <w:rPr>
          <w:rFonts w:ascii="Calibri" w:eastAsia="Calibri" w:hAnsi="Calibri" w:cs="Calibri"/>
          <w:color w:val="222222"/>
        </w:rPr>
      </w:pPr>
    </w:p>
    <w:p w14:paraId="71F74C03" w14:textId="341D2450" w:rsidR="5F17A4D5" w:rsidRDefault="694F468F" w:rsidP="388970DF">
      <w:pPr>
        <w:spacing w:after="0" w:line="240" w:lineRule="auto"/>
        <w:rPr>
          <w:rFonts w:ascii="Calibri" w:eastAsia="Calibri" w:hAnsi="Calibri" w:cs="Calibri"/>
          <w:color w:val="222222"/>
        </w:rPr>
      </w:pPr>
      <w:r w:rsidRPr="716C7083">
        <w:rPr>
          <w:rFonts w:ascii="Calibri" w:eastAsia="Calibri" w:hAnsi="Calibri" w:cs="Calibri"/>
          <w:color w:val="222222"/>
        </w:rPr>
        <w:t xml:space="preserve">In addition, </w:t>
      </w:r>
      <w:r w:rsidR="7A3CC0D2" w:rsidRPr="716C7083">
        <w:rPr>
          <w:rFonts w:ascii="Calibri" w:eastAsia="Calibri" w:hAnsi="Calibri" w:cs="Calibri"/>
          <w:color w:val="222222"/>
        </w:rPr>
        <w:t xml:space="preserve">the City of Elgin’s </w:t>
      </w:r>
      <w:r w:rsidR="7E0B1220" w:rsidRPr="716C7083">
        <w:rPr>
          <w:rFonts w:ascii="Calibri" w:eastAsia="Calibri" w:hAnsi="Calibri" w:cs="Calibri"/>
          <w:color w:val="222222"/>
        </w:rPr>
        <w:t xml:space="preserve">water lines </w:t>
      </w:r>
      <w:r w:rsidR="73394C14" w:rsidRPr="716C7083">
        <w:rPr>
          <w:rFonts w:ascii="Calibri" w:eastAsia="Calibri" w:hAnsi="Calibri" w:cs="Calibri"/>
          <w:color w:val="222222"/>
        </w:rPr>
        <w:t xml:space="preserve">near </w:t>
      </w:r>
      <w:r w:rsidR="7E0B1220" w:rsidRPr="716C7083">
        <w:rPr>
          <w:rFonts w:ascii="Calibri" w:eastAsia="Calibri" w:hAnsi="Calibri" w:cs="Calibri"/>
          <w:color w:val="222222"/>
        </w:rPr>
        <w:t>the area have been compromised and will require repair which is anticipated in late 2023.</w:t>
      </w:r>
      <w:r w:rsidR="07A10929" w:rsidRPr="716C7083">
        <w:rPr>
          <w:rFonts w:ascii="Calibri" w:eastAsia="Calibri" w:hAnsi="Calibri" w:cs="Calibri"/>
          <w:color w:val="222222"/>
        </w:rPr>
        <w:t xml:space="preserve"> </w:t>
      </w:r>
      <w:r w:rsidR="7E0B1220" w:rsidRPr="716C7083">
        <w:rPr>
          <w:rFonts w:ascii="Calibri" w:eastAsia="Calibri" w:hAnsi="Calibri" w:cs="Calibri"/>
          <w:color w:val="222222"/>
        </w:rPr>
        <w:t xml:space="preserve">Drinking water sampling continues </w:t>
      </w:r>
      <w:r w:rsidR="43AD5A9B" w:rsidRPr="716C7083">
        <w:rPr>
          <w:rFonts w:ascii="Calibri" w:eastAsia="Calibri" w:hAnsi="Calibri" w:cs="Calibri"/>
          <w:color w:val="222222"/>
        </w:rPr>
        <w:t>following</w:t>
      </w:r>
      <w:r w:rsidR="7E0B1220" w:rsidRPr="716C7083">
        <w:rPr>
          <w:rFonts w:ascii="Calibri" w:eastAsia="Calibri" w:hAnsi="Calibri" w:cs="Calibri"/>
          <w:color w:val="222222"/>
        </w:rPr>
        <w:t xml:space="preserve"> guidance provided by M</w:t>
      </w:r>
      <w:r w:rsidR="0042215E">
        <w:rPr>
          <w:rFonts w:ascii="Calibri" w:eastAsia="Calibri" w:hAnsi="Calibri" w:cs="Calibri"/>
          <w:color w:val="222222"/>
        </w:rPr>
        <w:t>DH</w:t>
      </w:r>
      <w:r w:rsidR="7E0B1220" w:rsidRPr="716C7083">
        <w:rPr>
          <w:rFonts w:ascii="Calibri" w:eastAsia="Calibri" w:hAnsi="Calibri" w:cs="Calibri"/>
          <w:color w:val="222222"/>
        </w:rPr>
        <w:t xml:space="preserve">. </w:t>
      </w:r>
      <w:r w:rsidR="08CC7068" w:rsidRPr="716C7083">
        <w:rPr>
          <w:rFonts w:ascii="Calibri" w:eastAsia="Calibri" w:hAnsi="Calibri" w:cs="Calibri"/>
          <w:color w:val="222222"/>
        </w:rPr>
        <w:t xml:space="preserve">An injection well with </w:t>
      </w:r>
      <w:r w:rsidR="0042215E">
        <w:rPr>
          <w:rFonts w:ascii="Calibri" w:eastAsia="Calibri" w:hAnsi="Calibri" w:cs="Calibri"/>
          <w:color w:val="222222"/>
        </w:rPr>
        <w:t xml:space="preserve">a </w:t>
      </w:r>
      <w:r w:rsidR="08CC7068" w:rsidRPr="716C7083">
        <w:rPr>
          <w:rFonts w:ascii="Calibri" w:eastAsia="Calibri" w:hAnsi="Calibri" w:cs="Calibri"/>
          <w:color w:val="222222"/>
        </w:rPr>
        <w:t xml:space="preserve">compressor </w:t>
      </w:r>
      <w:r w:rsidR="3D5C8155" w:rsidRPr="716C7083">
        <w:rPr>
          <w:rFonts w:ascii="Calibri" w:eastAsia="Calibri" w:hAnsi="Calibri" w:cs="Calibri"/>
          <w:color w:val="222222"/>
        </w:rPr>
        <w:t xml:space="preserve">was </w:t>
      </w:r>
      <w:r w:rsidR="2A47778C" w:rsidRPr="716C7083">
        <w:rPr>
          <w:rFonts w:ascii="Calibri" w:eastAsia="Calibri" w:hAnsi="Calibri" w:cs="Calibri"/>
          <w:color w:val="222222"/>
        </w:rPr>
        <w:t>installed to help prevent vapor and contaminated groundwater from entering the stormwater system and absorbent resources were placed at the outfall of the stormwater system to protect nearby surface waters.</w:t>
      </w:r>
    </w:p>
    <w:p w14:paraId="0BE47B30" w14:textId="2D4BFD4A" w:rsidR="5F17A4D5" w:rsidRDefault="5F17A4D5" w:rsidP="08C6172E">
      <w:pPr>
        <w:spacing w:after="0" w:line="240" w:lineRule="auto"/>
        <w:rPr>
          <w:rFonts w:ascii="Calibri" w:eastAsia="Calibri" w:hAnsi="Calibri" w:cs="Calibri"/>
          <w:color w:val="222222"/>
        </w:rPr>
      </w:pPr>
    </w:p>
    <w:p w14:paraId="0B19D0F2" w14:textId="3644D59D" w:rsidR="00C54AE4" w:rsidRDefault="6525A331" w:rsidP="00DC4C66">
      <w:pPr>
        <w:spacing w:after="0" w:line="240" w:lineRule="auto"/>
        <w:rPr>
          <w:rFonts w:ascii="Calibri" w:eastAsia="Calibri" w:hAnsi="Calibri" w:cs="Calibri"/>
          <w:color w:val="222222"/>
        </w:rPr>
      </w:pPr>
      <w:r w:rsidRPr="388970DF">
        <w:rPr>
          <w:rFonts w:ascii="Calibri" w:eastAsia="Calibri" w:hAnsi="Calibri" w:cs="Calibri"/>
          <w:color w:val="222222"/>
        </w:rPr>
        <w:t xml:space="preserve">The MPCA </w:t>
      </w:r>
      <w:r w:rsidR="643C28DF" w:rsidRPr="388970DF">
        <w:rPr>
          <w:rFonts w:ascii="Calibri" w:eastAsia="Calibri" w:hAnsi="Calibri" w:cs="Calibri"/>
          <w:color w:val="222222"/>
        </w:rPr>
        <w:t xml:space="preserve">is also seeking to hold </w:t>
      </w:r>
      <w:proofErr w:type="spellStart"/>
      <w:r w:rsidRPr="388970DF">
        <w:rPr>
          <w:rFonts w:ascii="Calibri" w:eastAsia="Calibri" w:hAnsi="Calibri" w:cs="Calibri"/>
          <w:color w:val="222222"/>
        </w:rPr>
        <w:t>Gurek</w:t>
      </w:r>
      <w:proofErr w:type="spellEnd"/>
      <w:r w:rsidRPr="388970DF">
        <w:rPr>
          <w:rFonts w:ascii="Calibri" w:eastAsia="Calibri" w:hAnsi="Calibri" w:cs="Calibri"/>
          <w:color w:val="222222"/>
        </w:rPr>
        <w:t>, Inc</w:t>
      </w:r>
      <w:r w:rsidR="4A1693F3" w:rsidRPr="388970DF">
        <w:rPr>
          <w:rFonts w:ascii="Calibri" w:eastAsia="Calibri" w:hAnsi="Calibri" w:cs="Calibri"/>
          <w:color w:val="222222"/>
        </w:rPr>
        <w:t>.</w:t>
      </w:r>
      <w:r w:rsidRPr="388970DF">
        <w:rPr>
          <w:rFonts w:ascii="Calibri" w:eastAsia="Calibri" w:hAnsi="Calibri" w:cs="Calibri"/>
          <w:color w:val="222222"/>
        </w:rPr>
        <w:t xml:space="preserve">, the owner and operator of the </w:t>
      </w:r>
      <w:proofErr w:type="spellStart"/>
      <w:r w:rsidRPr="388970DF">
        <w:rPr>
          <w:rFonts w:ascii="Calibri" w:eastAsia="Calibri" w:hAnsi="Calibri" w:cs="Calibri"/>
          <w:color w:val="222222"/>
        </w:rPr>
        <w:t>Cenex</w:t>
      </w:r>
      <w:proofErr w:type="spellEnd"/>
      <w:r w:rsidRPr="388970DF">
        <w:rPr>
          <w:rFonts w:ascii="Calibri" w:eastAsia="Calibri" w:hAnsi="Calibri" w:cs="Calibri"/>
          <w:color w:val="222222"/>
        </w:rPr>
        <w:t xml:space="preserve"> station, </w:t>
      </w:r>
      <w:r w:rsidR="2025D497" w:rsidRPr="388970DF">
        <w:rPr>
          <w:rFonts w:ascii="Calibri" w:eastAsia="Calibri" w:hAnsi="Calibri" w:cs="Calibri"/>
          <w:color w:val="222222"/>
        </w:rPr>
        <w:t xml:space="preserve">accountable </w:t>
      </w:r>
      <w:r w:rsidRPr="388970DF">
        <w:rPr>
          <w:rFonts w:ascii="Calibri" w:eastAsia="Calibri" w:hAnsi="Calibri" w:cs="Calibri"/>
          <w:color w:val="222222"/>
        </w:rPr>
        <w:t xml:space="preserve">for </w:t>
      </w:r>
      <w:r w:rsidR="35C6C8B2" w:rsidRPr="388970DF">
        <w:rPr>
          <w:rFonts w:ascii="Calibri" w:eastAsia="Calibri" w:hAnsi="Calibri" w:cs="Calibri"/>
          <w:color w:val="222222"/>
        </w:rPr>
        <w:t xml:space="preserve">its actions that put public health and the environment at risk.  The agency filed a complaint in Olmsted County District Court that </w:t>
      </w:r>
      <w:r w:rsidR="5F38A86D" w:rsidRPr="388970DF">
        <w:rPr>
          <w:rFonts w:ascii="Calibri" w:eastAsia="Calibri" w:hAnsi="Calibri" w:cs="Calibri"/>
          <w:color w:val="222222"/>
        </w:rPr>
        <w:t xml:space="preserve">alleges </w:t>
      </w:r>
      <w:proofErr w:type="spellStart"/>
      <w:r w:rsidR="5F38A86D" w:rsidRPr="388970DF">
        <w:rPr>
          <w:rFonts w:ascii="Calibri" w:eastAsia="Calibri" w:hAnsi="Calibri" w:cs="Calibri"/>
          <w:color w:val="222222"/>
        </w:rPr>
        <w:t>Gurek</w:t>
      </w:r>
      <w:proofErr w:type="spellEnd"/>
      <w:r w:rsidR="5F38A86D" w:rsidRPr="388970DF">
        <w:rPr>
          <w:rFonts w:ascii="Calibri" w:eastAsia="Calibri" w:hAnsi="Calibri" w:cs="Calibri"/>
          <w:color w:val="222222"/>
        </w:rPr>
        <w:t xml:space="preserve"> Inc. knowingly bypassed safety equipment for 41 days that would have prevented a leak. </w:t>
      </w:r>
      <w:r w:rsidR="52D6594A" w:rsidRPr="388970DF">
        <w:rPr>
          <w:rFonts w:ascii="Calibri" w:eastAsia="Calibri" w:hAnsi="Calibri" w:cs="Calibri"/>
          <w:color w:val="222222"/>
        </w:rPr>
        <w:t xml:space="preserve">The complaint </w:t>
      </w:r>
      <w:r w:rsidR="5FD0371D" w:rsidRPr="388970DF">
        <w:rPr>
          <w:rFonts w:ascii="Calibri" w:eastAsia="Calibri" w:hAnsi="Calibri" w:cs="Calibri"/>
          <w:color w:val="222222"/>
        </w:rPr>
        <w:t>order</w:t>
      </w:r>
      <w:r w:rsidR="52D6594A" w:rsidRPr="388970DF">
        <w:rPr>
          <w:rFonts w:ascii="Calibri" w:eastAsia="Calibri" w:hAnsi="Calibri" w:cs="Calibri"/>
          <w:color w:val="222222"/>
        </w:rPr>
        <w:t>s</w:t>
      </w:r>
      <w:r w:rsidR="5FD0371D" w:rsidRPr="388970DF">
        <w:rPr>
          <w:rFonts w:ascii="Calibri" w:eastAsia="Calibri" w:hAnsi="Calibri" w:cs="Calibri"/>
          <w:color w:val="222222"/>
        </w:rPr>
        <w:t xml:space="preserve"> </w:t>
      </w:r>
      <w:proofErr w:type="spellStart"/>
      <w:r w:rsidR="07A7A368" w:rsidRPr="388970DF">
        <w:rPr>
          <w:rFonts w:ascii="Calibri" w:eastAsia="Calibri" w:hAnsi="Calibri" w:cs="Calibri"/>
          <w:color w:val="222222"/>
        </w:rPr>
        <w:t>Gurek</w:t>
      </w:r>
      <w:proofErr w:type="spellEnd"/>
      <w:r w:rsidR="07A7A368" w:rsidRPr="388970DF">
        <w:rPr>
          <w:rFonts w:ascii="Calibri" w:eastAsia="Calibri" w:hAnsi="Calibri" w:cs="Calibri"/>
          <w:color w:val="222222"/>
        </w:rPr>
        <w:t xml:space="preserve">, Inc. </w:t>
      </w:r>
      <w:r w:rsidR="5FD0371D" w:rsidRPr="388970DF">
        <w:rPr>
          <w:rFonts w:ascii="Calibri" w:eastAsia="Calibri" w:hAnsi="Calibri" w:cs="Calibri"/>
          <w:color w:val="222222"/>
        </w:rPr>
        <w:t xml:space="preserve">to reimburse the </w:t>
      </w:r>
      <w:r w:rsidR="2D3CAFDA" w:rsidRPr="388970DF">
        <w:rPr>
          <w:rFonts w:ascii="Calibri" w:eastAsia="Calibri" w:hAnsi="Calibri" w:cs="Calibri"/>
          <w:color w:val="222222"/>
        </w:rPr>
        <w:t xml:space="preserve">State of Minnesota for the </w:t>
      </w:r>
      <w:r w:rsidR="5FD0371D" w:rsidRPr="388970DF">
        <w:rPr>
          <w:rFonts w:ascii="Calibri" w:eastAsia="Calibri" w:hAnsi="Calibri" w:cs="Calibri"/>
          <w:color w:val="222222"/>
        </w:rPr>
        <w:t xml:space="preserve">costs of </w:t>
      </w:r>
      <w:r w:rsidR="5FD0371D" w:rsidRPr="388970DF">
        <w:rPr>
          <w:rFonts w:ascii="Calibri" w:eastAsia="Calibri" w:hAnsi="Calibri" w:cs="Calibri"/>
          <w:color w:val="222222"/>
        </w:rPr>
        <w:lastRenderedPageBreak/>
        <w:t xml:space="preserve">investigations, emergency response, </w:t>
      </w:r>
      <w:r w:rsidR="0C908BE0" w:rsidRPr="388970DF">
        <w:rPr>
          <w:rFonts w:ascii="Calibri" w:eastAsia="Calibri" w:hAnsi="Calibri" w:cs="Calibri"/>
          <w:color w:val="222222"/>
        </w:rPr>
        <w:t xml:space="preserve">and </w:t>
      </w:r>
      <w:r w:rsidR="5FD0371D" w:rsidRPr="388970DF">
        <w:rPr>
          <w:rFonts w:ascii="Calibri" w:eastAsia="Calibri" w:hAnsi="Calibri" w:cs="Calibri"/>
          <w:color w:val="222222"/>
        </w:rPr>
        <w:t xml:space="preserve">corrective actions </w:t>
      </w:r>
      <w:r w:rsidR="597A9E59" w:rsidRPr="388970DF">
        <w:rPr>
          <w:rFonts w:ascii="Calibri" w:eastAsia="Calibri" w:hAnsi="Calibri" w:cs="Calibri"/>
          <w:color w:val="222222"/>
        </w:rPr>
        <w:t xml:space="preserve">as well as </w:t>
      </w:r>
      <w:r w:rsidR="5FD0371D" w:rsidRPr="388970DF">
        <w:rPr>
          <w:rFonts w:ascii="Calibri" w:eastAsia="Calibri" w:hAnsi="Calibri" w:cs="Calibri"/>
          <w:color w:val="222222"/>
        </w:rPr>
        <w:t>pay a penalty for underground storage tank violations</w:t>
      </w:r>
      <w:r w:rsidR="4A7C02DC" w:rsidRPr="388970DF">
        <w:rPr>
          <w:rFonts w:ascii="Calibri" w:eastAsia="Calibri" w:hAnsi="Calibri" w:cs="Calibri"/>
          <w:color w:val="222222"/>
        </w:rPr>
        <w:t>.</w:t>
      </w:r>
    </w:p>
    <w:p w14:paraId="02E4F3C5" w14:textId="087D9051" w:rsidR="388970DF" w:rsidRDefault="388970DF" w:rsidP="388970DF">
      <w:pPr>
        <w:spacing w:after="0" w:line="240" w:lineRule="auto"/>
        <w:rPr>
          <w:rFonts w:ascii="Calibri" w:eastAsia="Calibri" w:hAnsi="Calibri" w:cs="Calibri"/>
          <w:color w:val="222222"/>
        </w:rPr>
      </w:pPr>
    </w:p>
    <w:p w14:paraId="37E507AC" w14:textId="779176E0" w:rsidR="00C54AE4" w:rsidRDefault="00C54AE4" w:rsidP="00DC4C66">
      <w:pPr>
        <w:spacing w:after="0" w:line="240" w:lineRule="auto"/>
        <w:rPr>
          <w:rFonts w:ascii="Calibri" w:eastAsia="Calibri" w:hAnsi="Calibri" w:cs="Calibri"/>
          <w:color w:val="222222"/>
        </w:rPr>
      </w:pPr>
      <w:r>
        <w:rPr>
          <w:rFonts w:ascii="Calibri" w:eastAsia="Calibri" w:hAnsi="Calibri" w:cs="Calibri"/>
          <w:color w:val="222222"/>
        </w:rPr>
        <w:t xml:space="preserve">The full court filing is available on the </w:t>
      </w:r>
      <w:r w:rsidR="60E89171" w:rsidRPr="388970DF">
        <w:rPr>
          <w:rFonts w:ascii="Calibri" w:eastAsia="Calibri" w:hAnsi="Calibri" w:cs="Calibri"/>
          <w:color w:val="222222"/>
          <w:highlight w:val="yellow"/>
        </w:rPr>
        <w:t>Olmsted</w:t>
      </w:r>
      <w:r w:rsidRPr="00C54AE4">
        <w:rPr>
          <w:rFonts w:ascii="Calibri" w:eastAsia="Calibri" w:hAnsi="Calibri" w:cs="Calibri"/>
          <w:color w:val="222222"/>
          <w:highlight w:val="yellow"/>
        </w:rPr>
        <w:t xml:space="preserve"> County website &lt;link&gt;. (</w:t>
      </w:r>
      <w:proofErr w:type="gramStart"/>
      <w:r w:rsidRPr="00C54AE4">
        <w:rPr>
          <w:rFonts w:ascii="Calibri" w:eastAsia="Calibri" w:hAnsi="Calibri" w:cs="Calibri"/>
          <w:color w:val="222222"/>
          <w:highlight w:val="yellow"/>
        </w:rPr>
        <w:t>will</w:t>
      </w:r>
      <w:proofErr w:type="gramEnd"/>
      <w:r w:rsidRPr="00C54AE4">
        <w:rPr>
          <w:rFonts w:ascii="Calibri" w:eastAsia="Calibri" w:hAnsi="Calibri" w:cs="Calibri"/>
          <w:color w:val="222222"/>
          <w:highlight w:val="yellow"/>
        </w:rPr>
        <w:t xml:space="preserve"> need to add a link once </w:t>
      </w:r>
      <w:r w:rsidR="17E304E5" w:rsidRPr="388970DF">
        <w:rPr>
          <w:rFonts w:ascii="Calibri" w:eastAsia="Calibri" w:hAnsi="Calibri" w:cs="Calibri"/>
          <w:color w:val="222222"/>
          <w:highlight w:val="yellow"/>
        </w:rPr>
        <w:t>Olmsted</w:t>
      </w:r>
      <w:r w:rsidRPr="00C54AE4">
        <w:rPr>
          <w:rFonts w:ascii="Calibri" w:eastAsia="Calibri" w:hAnsi="Calibri" w:cs="Calibri"/>
          <w:color w:val="222222"/>
          <w:highlight w:val="yellow"/>
        </w:rPr>
        <w:t xml:space="preserve"> has published the filing)</w:t>
      </w:r>
      <w:r>
        <w:rPr>
          <w:rFonts w:ascii="Calibri" w:eastAsia="Calibri" w:hAnsi="Calibri" w:cs="Calibri"/>
          <w:color w:val="222222"/>
        </w:rPr>
        <w:t xml:space="preserve"> </w:t>
      </w:r>
    </w:p>
    <w:p w14:paraId="1845197C" w14:textId="24C9FABA" w:rsidR="006158E8" w:rsidRPr="006158E8" w:rsidRDefault="006158E8" w:rsidP="00F359C5">
      <w:pPr>
        <w:spacing w:after="0" w:line="240" w:lineRule="auto"/>
        <w:rPr>
          <w:rFonts w:ascii="Calibri" w:eastAsia="Calibri" w:hAnsi="Calibri" w:cs="Calibri"/>
          <w:color w:val="222222"/>
        </w:rPr>
      </w:pPr>
    </w:p>
    <w:p w14:paraId="6C3927C7" w14:textId="34D39D5A" w:rsidR="002B061C" w:rsidRDefault="00D169F4" w:rsidP="00CA2E9B">
      <w:pPr>
        <w:spacing w:line="240" w:lineRule="auto"/>
        <w:jc w:val="center"/>
      </w:pPr>
      <w:r>
        <w:t>###</w:t>
      </w:r>
    </w:p>
    <w:p w14:paraId="4F2A78CF" w14:textId="7A01FA1E" w:rsidR="7DA043E9" w:rsidRDefault="3D491BF3" w:rsidP="08C6172E">
      <w:pPr>
        <w:spacing w:after="0" w:line="240" w:lineRule="auto"/>
        <w:rPr>
          <w:rFonts w:ascii="Calibri" w:eastAsia="Calibri" w:hAnsi="Calibri" w:cs="Calibri"/>
          <w:color w:val="222222"/>
        </w:rPr>
      </w:pPr>
      <w:r w:rsidRPr="716C7083">
        <w:rPr>
          <w:rFonts w:ascii="Calibri" w:eastAsia="Calibri" w:hAnsi="Calibri" w:cs="Calibri"/>
          <w:b/>
          <w:bCs/>
          <w:color w:val="000000" w:themeColor="text1"/>
        </w:rPr>
        <w:t xml:space="preserve">***MEDIA AVAILABILTY: </w:t>
      </w:r>
      <w:r w:rsidRPr="716C7083">
        <w:rPr>
          <w:rFonts w:ascii="Calibri" w:eastAsia="Calibri" w:hAnsi="Calibri" w:cs="Calibri"/>
          <w:color w:val="222222"/>
        </w:rPr>
        <w:t xml:space="preserve">MPCA Assistant Commissioner Kirk Koudelka will be available for </w:t>
      </w:r>
      <w:r w:rsidR="1C7765DD" w:rsidRPr="716C7083">
        <w:rPr>
          <w:rFonts w:ascii="Calibri" w:eastAsia="Calibri" w:hAnsi="Calibri" w:cs="Calibri"/>
          <w:color w:val="222222"/>
        </w:rPr>
        <w:t>comments</w:t>
      </w:r>
      <w:r w:rsidRPr="716C7083">
        <w:rPr>
          <w:rFonts w:ascii="Calibri" w:eastAsia="Calibri" w:hAnsi="Calibri" w:cs="Calibri"/>
          <w:color w:val="222222"/>
        </w:rPr>
        <w:t xml:space="preserve"> on Thursday, May </w:t>
      </w:r>
      <w:r w:rsidR="02CAC386" w:rsidRPr="716C7083">
        <w:rPr>
          <w:rFonts w:ascii="Calibri" w:eastAsia="Calibri" w:hAnsi="Calibri" w:cs="Calibri"/>
          <w:color w:val="222222"/>
        </w:rPr>
        <w:t>4</w:t>
      </w:r>
      <w:r w:rsidRPr="716C7083">
        <w:rPr>
          <w:rFonts w:ascii="Calibri" w:eastAsia="Calibri" w:hAnsi="Calibri" w:cs="Calibri"/>
          <w:color w:val="222222"/>
        </w:rPr>
        <w:t>, from 11:00 a.m.-1</w:t>
      </w:r>
      <w:r w:rsidR="75FAFA63" w:rsidRPr="716C7083">
        <w:rPr>
          <w:rFonts w:ascii="Calibri" w:eastAsia="Calibri" w:hAnsi="Calibri" w:cs="Calibri"/>
          <w:color w:val="222222"/>
        </w:rPr>
        <w:t xml:space="preserve">1:30 </w:t>
      </w:r>
      <w:r w:rsidRPr="716C7083">
        <w:rPr>
          <w:rFonts w:ascii="Calibri" w:eastAsia="Calibri" w:hAnsi="Calibri" w:cs="Calibri"/>
          <w:color w:val="222222"/>
        </w:rPr>
        <w:t xml:space="preserve">p.m. at </w:t>
      </w:r>
      <w:r w:rsidR="69125FEF" w:rsidRPr="716C7083">
        <w:rPr>
          <w:rFonts w:ascii="Calibri" w:eastAsia="Calibri" w:hAnsi="Calibri" w:cs="Calibri"/>
          <w:color w:val="222222"/>
        </w:rPr>
        <w:t xml:space="preserve">the Elgin City Hall </w:t>
      </w:r>
      <w:r w:rsidRPr="716C7083">
        <w:rPr>
          <w:rFonts w:ascii="Calibri" w:eastAsia="Calibri" w:hAnsi="Calibri" w:cs="Calibri"/>
          <w:color w:val="222222"/>
        </w:rPr>
        <w:t>(</w:t>
      </w:r>
      <w:r w:rsidR="13B5F7EF" w:rsidRPr="716C7083">
        <w:rPr>
          <w:rFonts w:ascii="Calibri" w:eastAsia="Calibri" w:hAnsi="Calibri" w:cs="Calibri"/>
          <w:color w:val="222222"/>
        </w:rPr>
        <w:t>170 E. Main Street</w:t>
      </w:r>
      <w:r w:rsidRPr="716C7083">
        <w:rPr>
          <w:rFonts w:ascii="Calibri" w:eastAsia="Calibri" w:hAnsi="Calibri" w:cs="Calibri"/>
          <w:color w:val="222222"/>
        </w:rPr>
        <w:t>) for area news media.</w:t>
      </w:r>
    </w:p>
    <w:p w14:paraId="48CBCE2F" w14:textId="3B432A3D" w:rsidR="08C6172E" w:rsidRDefault="08C6172E" w:rsidP="08C6172E">
      <w:pPr>
        <w:spacing w:after="0" w:line="240" w:lineRule="auto"/>
        <w:rPr>
          <w:rFonts w:ascii="Calibri" w:eastAsia="Calibri" w:hAnsi="Calibri" w:cs="Calibri"/>
          <w:b/>
          <w:bCs/>
          <w:color w:val="000000" w:themeColor="text1"/>
        </w:rPr>
      </w:pPr>
    </w:p>
    <w:p w14:paraId="6366E25C" w14:textId="77777777" w:rsidR="00D169F4" w:rsidRPr="00D169F4" w:rsidRDefault="00D169F4" w:rsidP="00D169F4">
      <w:pPr>
        <w:spacing w:after="0" w:line="240" w:lineRule="auto"/>
        <w:rPr>
          <w:rFonts w:ascii="Calibri" w:eastAsia="Calibri" w:hAnsi="Calibri" w:cs="Calibri"/>
          <w:b/>
          <w:bCs/>
          <w:color w:val="000000"/>
          <w:shd w:val="clear" w:color="auto" w:fill="FFFFFF"/>
        </w:rPr>
      </w:pPr>
      <w:r w:rsidRPr="00D169F4">
        <w:rPr>
          <w:rFonts w:ascii="Calibri" w:eastAsia="Calibri" w:hAnsi="Calibri" w:cs="Calibri"/>
          <w:b/>
          <w:bCs/>
          <w:color w:val="000000"/>
          <w:shd w:val="clear" w:color="auto" w:fill="FFFFFF"/>
        </w:rPr>
        <w:t>About the Minnesota Pollution Control Agency (MPCA)</w:t>
      </w:r>
    </w:p>
    <w:p w14:paraId="3177FEF7" w14:textId="7639744B" w:rsidR="00263037" w:rsidRDefault="00D169F4" w:rsidP="00795C43">
      <w:pPr>
        <w:spacing w:after="0" w:line="240" w:lineRule="auto"/>
      </w:pPr>
      <w:r w:rsidRPr="00D169F4">
        <w:rPr>
          <w:rFonts w:ascii="Calibri" w:eastAsia="Calibri" w:hAnsi="Calibri" w:cs="Calibri"/>
          <w:color w:val="000000"/>
          <w:shd w:val="clear" w:color="auto" w:fill="FFFFFF"/>
        </w:rPr>
        <w:t>The Minnesota Pollution Control Agency is a state agency committed to ensuring that every Minnesotan has healthy air, sustainable lands, clean water, and a better climate.</w:t>
      </w:r>
    </w:p>
    <w:sectPr w:rsidR="00263037" w:rsidSect="00795C43">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2A0C" w14:textId="77777777" w:rsidR="00632AE7" w:rsidRDefault="00632AE7" w:rsidP="004D5CEB">
      <w:pPr>
        <w:spacing w:after="0" w:line="240" w:lineRule="auto"/>
      </w:pPr>
      <w:r>
        <w:separator/>
      </w:r>
    </w:p>
  </w:endnote>
  <w:endnote w:type="continuationSeparator" w:id="0">
    <w:p w14:paraId="056024CC" w14:textId="77777777" w:rsidR="00632AE7" w:rsidRDefault="00632AE7" w:rsidP="004D5CEB">
      <w:pPr>
        <w:spacing w:after="0" w:line="240" w:lineRule="auto"/>
      </w:pPr>
      <w:r>
        <w:continuationSeparator/>
      </w:r>
    </w:p>
  </w:endnote>
  <w:endnote w:type="continuationNotice" w:id="1">
    <w:p w14:paraId="77DB821F" w14:textId="77777777" w:rsidR="00632AE7" w:rsidRDefault="00632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1918" w14:textId="77777777" w:rsidR="004D5CEB" w:rsidRDefault="004D5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B680" w14:textId="77777777" w:rsidR="004D5CEB" w:rsidRDefault="004D5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CBD7" w14:textId="77777777" w:rsidR="004D5CEB" w:rsidRDefault="004D5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9734F" w14:textId="77777777" w:rsidR="00632AE7" w:rsidRDefault="00632AE7" w:rsidP="004D5CEB">
      <w:pPr>
        <w:spacing w:after="0" w:line="240" w:lineRule="auto"/>
      </w:pPr>
      <w:r>
        <w:separator/>
      </w:r>
    </w:p>
  </w:footnote>
  <w:footnote w:type="continuationSeparator" w:id="0">
    <w:p w14:paraId="56280348" w14:textId="77777777" w:rsidR="00632AE7" w:rsidRDefault="00632AE7" w:rsidP="004D5CEB">
      <w:pPr>
        <w:spacing w:after="0" w:line="240" w:lineRule="auto"/>
      </w:pPr>
      <w:r>
        <w:continuationSeparator/>
      </w:r>
    </w:p>
  </w:footnote>
  <w:footnote w:type="continuationNotice" w:id="1">
    <w:p w14:paraId="652051D4" w14:textId="77777777" w:rsidR="00632AE7" w:rsidRDefault="00632A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8193" w14:textId="77777777" w:rsidR="004D5CEB" w:rsidRDefault="004D5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3E30" w14:textId="77777777" w:rsidR="004D5CEB" w:rsidRDefault="004D5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DB1B" w14:textId="77777777" w:rsidR="004D5CEB" w:rsidRDefault="004D5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42F"/>
    <w:multiLevelType w:val="hybridMultilevel"/>
    <w:tmpl w:val="BB08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90400"/>
    <w:multiLevelType w:val="hybridMultilevel"/>
    <w:tmpl w:val="2B92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62AA4"/>
    <w:multiLevelType w:val="hybridMultilevel"/>
    <w:tmpl w:val="09C8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36031"/>
    <w:multiLevelType w:val="hybridMultilevel"/>
    <w:tmpl w:val="B5B2EC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E8B1C50"/>
    <w:multiLevelType w:val="hybridMultilevel"/>
    <w:tmpl w:val="BB649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6A1AF2"/>
    <w:multiLevelType w:val="hybridMultilevel"/>
    <w:tmpl w:val="BF4683C0"/>
    <w:lvl w:ilvl="0" w:tplc="4146A93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8E0F5E"/>
    <w:multiLevelType w:val="hybridMultilevel"/>
    <w:tmpl w:val="6790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830CC"/>
    <w:multiLevelType w:val="hybridMultilevel"/>
    <w:tmpl w:val="5D8E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4161B"/>
    <w:multiLevelType w:val="hybridMultilevel"/>
    <w:tmpl w:val="897E4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6A2889"/>
    <w:multiLevelType w:val="hybridMultilevel"/>
    <w:tmpl w:val="A51A7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6C51A6"/>
    <w:multiLevelType w:val="multilevel"/>
    <w:tmpl w:val="2174C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01732"/>
    <w:multiLevelType w:val="hybridMultilevel"/>
    <w:tmpl w:val="27EAC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C0BBA"/>
    <w:multiLevelType w:val="hybridMultilevel"/>
    <w:tmpl w:val="2986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D064F"/>
    <w:multiLevelType w:val="hybridMultilevel"/>
    <w:tmpl w:val="68D086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327903"/>
    <w:multiLevelType w:val="hybridMultilevel"/>
    <w:tmpl w:val="6AE2E3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631A78"/>
    <w:multiLevelType w:val="hybridMultilevel"/>
    <w:tmpl w:val="4F3E56F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3FB25E0E"/>
    <w:multiLevelType w:val="hybridMultilevel"/>
    <w:tmpl w:val="35E033E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6F2633D"/>
    <w:multiLevelType w:val="hybridMultilevel"/>
    <w:tmpl w:val="DA7C5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674ECA"/>
    <w:multiLevelType w:val="hybridMultilevel"/>
    <w:tmpl w:val="B4D0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406BF4"/>
    <w:multiLevelType w:val="hybridMultilevel"/>
    <w:tmpl w:val="61AEE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CA058A"/>
    <w:multiLevelType w:val="hybridMultilevel"/>
    <w:tmpl w:val="654C9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8284A73"/>
    <w:multiLevelType w:val="hybridMultilevel"/>
    <w:tmpl w:val="C1B4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E1026"/>
    <w:multiLevelType w:val="hybridMultilevel"/>
    <w:tmpl w:val="8A34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1B1400"/>
    <w:multiLevelType w:val="hybridMultilevel"/>
    <w:tmpl w:val="E38E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F1A6C"/>
    <w:multiLevelType w:val="hybridMultilevel"/>
    <w:tmpl w:val="934C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E1EFF"/>
    <w:multiLevelType w:val="hybridMultilevel"/>
    <w:tmpl w:val="8598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EF5F56"/>
    <w:multiLevelType w:val="hybridMultilevel"/>
    <w:tmpl w:val="47AA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097ECD"/>
    <w:multiLevelType w:val="hybridMultilevel"/>
    <w:tmpl w:val="9820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A30990"/>
    <w:multiLevelType w:val="hybridMultilevel"/>
    <w:tmpl w:val="02D61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0F7162E"/>
    <w:multiLevelType w:val="hybridMultilevel"/>
    <w:tmpl w:val="4F226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E4480D"/>
    <w:multiLevelType w:val="hybridMultilevel"/>
    <w:tmpl w:val="BA04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157347">
    <w:abstractNumId w:val="13"/>
  </w:num>
  <w:num w:numId="2" w16cid:durableId="1171800712">
    <w:abstractNumId w:val="29"/>
  </w:num>
  <w:num w:numId="3" w16cid:durableId="675425969">
    <w:abstractNumId w:val="12"/>
  </w:num>
  <w:num w:numId="4" w16cid:durableId="1849832068">
    <w:abstractNumId w:val="4"/>
  </w:num>
  <w:num w:numId="5" w16cid:durableId="559169727">
    <w:abstractNumId w:val="21"/>
  </w:num>
  <w:num w:numId="6" w16cid:durableId="1065765784">
    <w:abstractNumId w:val="9"/>
  </w:num>
  <w:num w:numId="7" w16cid:durableId="1758091789">
    <w:abstractNumId w:val="30"/>
  </w:num>
  <w:num w:numId="8" w16cid:durableId="808325576">
    <w:abstractNumId w:val="27"/>
  </w:num>
  <w:num w:numId="9" w16cid:durableId="982732612">
    <w:abstractNumId w:val="15"/>
  </w:num>
  <w:num w:numId="10" w16cid:durableId="1373187893">
    <w:abstractNumId w:val="25"/>
  </w:num>
  <w:num w:numId="11" w16cid:durableId="379017675">
    <w:abstractNumId w:val="2"/>
  </w:num>
  <w:num w:numId="12" w16cid:durableId="882209127">
    <w:abstractNumId w:val="7"/>
  </w:num>
  <w:num w:numId="13" w16cid:durableId="682631158">
    <w:abstractNumId w:val="26"/>
  </w:num>
  <w:num w:numId="14" w16cid:durableId="1595476520">
    <w:abstractNumId w:val="6"/>
  </w:num>
  <w:num w:numId="15" w16cid:durableId="1372144170">
    <w:abstractNumId w:val="3"/>
  </w:num>
  <w:num w:numId="16" w16cid:durableId="1210069627">
    <w:abstractNumId w:val="22"/>
  </w:num>
  <w:num w:numId="17" w16cid:durableId="1288244190">
    <w:abstractNumId w:val="10"/>
  </w:num>
  <w:num w:numId="18" w16cid:durableId="2023968313">
    <w:abstractNumId w:val="24"/>
  </w:num>
  <w:num w:numId="19" w16cid:durableId="836580236">
    <w:abstractNumId w:val="1"/>
  </w:num>
  <w:num w:numId="20" w16cid:durableId="1065908776">
    <w:abstractNumId w:val="19"/>
  </w:num>
  <w:num w:numId="21" w16cid:durableId="1260721951">
    <w:abstractNumId w:val="28"/>
  </w:num>
  <w:num w:numId="22" w16cid:durableId="457071162">
    <w:abstractNumId w:val="20"/>
  </w:num>
  <w:num w:numId="23" w16cid:durableId="263805106">
    <w:abstractNumId w:val="8"/>
  </w:num>
  <w:num w:numId="24" w16cid:durableId="998847041">
    <w:abstractNumId w:val="14"/>
  </w:num>
  <w:num w:numId="25" w16cid:durableId="1122917185">
    <w:abstractNumId w:val="11"/>
  </w:num>
  <w:num w:numId="26" w16cid:durableId="517239470">
    <w:abstractNumId w:val="23"/>
  </w:num>
  <w:num w:numId="27" w16cid:durableId="728189137">
    <w:abstractNumId w:val="5"/>
  </w:num>
  <w:num w:numId="28" w16cid:durableId="1090588074">
    <w:abstractNumId w:val="5"/>
  </w:num>
  <w:num w:numId="29" w16cid:durableId="734474063">
    <w:abstractNumId w:val="16"/>
  </w:num>
  <w:num w:numId="30" w16cid:durableId="309948220">
    <w:abstractNumId w:val="17"/>
  </w:num>
  <w:num w:numId="31" w16cid:durableId="1897429590">
    <w:abstractNumId w:val="18"/>
  </w:num>
  <w:num w:numId="32" w16cid:durableId="101025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FYUtzC1MjIyNzJR2l4NTi4sz8PJACs1oAy00baiwAAAA="/>
  </w:docVars>
  <w:rsids>
    <w:rsidRoot w:val="00C819E0"/>
    <w:rsid w:val="00011CA9"/>
    <w:rsid w:val="00012612"/>
    <w:rsid w:val="000136BE"/>
    <w:rsid w:val="00020374"/>
    <w:rsid w:val="000226FC"/>
    <w:rsid w:val="000334E1"/>
    <w:rsid w:val="00035150"/>
    <w:rsid w:val="000374C9"/>
    <w:rsid w:val="0004199F"/>
    <w:rsid w:val="000425CA"/>
    <w:rsid w:val="000517EF"/>
    <w:rsid w:val="0005262E"/>
    <w:rsid w:val="00052B3B"/>
    <w:rsid w:val="00054512"/>
    <w:rsid w:val="000556C4"/>
    <w:rsid w:val="0005668D"/>
    <w:rsid w:val="00077D88"/>
    <w:rsid w:val="00080CB7"/>
    <w:rsid w:val="0008118C"/>
    <w:rsid w:val="00084138"/>
    <w:rsid w:val="000845BB"/>
    <w:rsid w:val="00097E44"/>
    <w:rsid w:val="000A042F"/>
    <w:rsid w:val="000A1969"/>
    <w:rsid w:val="000A5186"/>
    <w:rsid w:val="000A6ED7"/>
    <w:rsid w:val="000A7550"/>
    <w:rsid w:val="000B4039"/>
    <w:rsid w:val="000B5F18"/>
    <w:rsid w:val="000C7610"/>
    <w:rsid w:val="000D2029"/>
    <w:rsid w:val="000D55BC"/>
    <w:rsid w:val="000D5F60"/>
    <w:rsid w:val="000D7354"/>
    <w:rsid w:val="000E41EA"/>
    <w:rsid w:val="000E7AF7"/>
    <w:rsid w:val="000F643B"/>
    <w:rsid w:val="00100BDA"/>
    <w:rsid w:val="00102380"/>
    <w:rsid w:val="00107E83"/>
    <w:rsid w:val="00115124"/>
    <w:rsid w:val="0011638F"/>
    <w:rsid w:val="0012001B"/>
    <w:rsid w:val="00121F2D"/>
    <w:rsid w:val="00124D34"/>
    <w:rsid w:val="00127254"/>
    <w:rsid w:val="00135873"/>
    <w:rsid w:val="00140464"/>
    <w:rsid w:val="00141710"/>
    <w:rsid w:val="00142C1C"/>
    <w:rsid w:val="001661CD"/>
    <w:rsid w:val="00167800"/>
    <w:rsid w:val="0017103D"/>
    <w:rsid w:val="0017183D"/>
    <w:rsid w:val="00172DCF"/>
    <w:rsid w:val="00173C91"/>
    <w:rsid w:val="00173F0F"/>
    <w:rsid w:val="001754D6"/>
    <w:rsid w:val="0017624E"/>
    <w:rsid w:val="00176B69"/>
    <w:rsid w:val="00180216"/>
    <w:rsid w:val="00185768"/>
    <w:rsid w:val="001910D2"/>
    <w:rsid w:val="00197E85"/>
    <w:rsid w:val="001A260C"/>
    <w:rsid w:val="001A4264"/>
    <w:rsid w:val="001A5A5D"/>
    <w:rsid w:val="001B5015"/>
    <w:rsid w:val="001B524A"/>
    <w:rsid w:val="001B5AC7"/>
    <w:rsid w:val="001C2EAC"/>
    <w:rsid w:val="001C5ADB"/>
    <w:rsid w:val="001C7A10"/>
    <w:rsid w:val="001C7B47"/>
    <w:rsid w:val="001D22EE"/>
    <w:rsid w:val="001D2B12"/>
    <w:rsid w:val="001D31F8"/>
    <w:rsid w:val="001D5162"/>
    <w:rsid w:val="001D55EB"/>
    <w:rsid w:val="001D5FC1"/>
    <w:rsid w:val="001D610F"/>
    <w:rsid w:val="001E0EBD"/>
    <w:rsid w:val="001E1DD6"/>
    <w:rsid w:val="001E27CB"/>
    <w:rsid w:val="001E4E45"/>
    <w:rsid w:val="001F02A3"/>
    <w:rsid w:val="001F1504"/>
    <w:rsid w:val="001F41C8"/>
    <w:rsid w:val="001F6F54"/>
    <w:rsid w:val="00215AAB"/>
    <w:rsid w:val="00223299"/>
    <w:rsid w:val="00224F18"/>
    <w:rsid w:val="00226038"/>
    <w:rsid w:val="002323D6"/>
    <w:rsid w:val="002333BD"/>
    <w:rsid w:val="002364D7"/>
    <w:rsid w:val="0024069A"/>
    <w:rsid w:val="00241F75"/>
    <w:rsid w:val="00244780"/>
    <w:rsid w:val="00244FEA"/>
    <w:rsid w:val="00252F43"/>
    <w:rsid w:val="00263037"/>
    <w:rsid w:val="002652E8"/>
    <w:rsid w:val="00272DCD"/>
    <w:rsid w:val="0027393E"/>
    <w:rsid w:val="002779B9"/>
    <w:rsid w:val="00282E87"/>
    <w:rsid w:val="002842BF"/>
    <w:rsid w:val="00285222"/>
    <w:rsid w:val="00293CB0"/>
    <w:rsid w:val="002A10CD"/>
    <w:rsid w:val="002A256B"/>
    <w:rsid w:val="002A2923"/>
    <w:rsid w:val="002A5AF2"/>
    <w:rsid w:val="002A664B"/>
    <w:rsid w:val="002A7482"/>
    <w:rsid w:val="002B061C"/>
    <w:rsid w:val="002B1801"/>
    <w:rsid w:val="002B70DA"/>
    <w:rsid w:val="002C76F3"/>
    <w:rsid w:val="002D1748"/>
    <w:rsid w:val="002E7DE4"/>
    <w:rsid w:val="002F0CAF"/>
    <w:rsid w:val="002F227A"/>
    <w:rsid w:val="002F487C"/>
    <w:rsid w:val="002F6BEB"/>
    <w:rsid w:val="002F6F02"/>
    <w:rsid w:val="00316AF5"/>
    <w:rsid w:val="0032302A"/>
    <w:rsid w:val="00326DBF"/>
    <w:rsid w:val="0032774A"/>
    <w:rsid w:val="00331105"/>
    <w:rsid w:val="00333E7E"/>
    <w:rsid w:val="003429DE"/>
    <w:rsid w:val="00363B5B"/>
    <w:rsid w:val="003670F6"/>
    <w:rsid w:val="00370890"/>
    <w:rsid w:val="003710D5"/>
    <w:rsid w:val="00375EA1"/>
    <w:rsid w:val="00380BDE"/>
    <w:rsid w:val="003874A0"/>
    <w:rsid w:val="0039314B"/>
    <w:rsid w:val="003952B5"/>
    <w:rsid w:val="003A0AD2"/>
    <w:rsid w:val="003A557F"/>
    <w:rsid w:val="003B1DC2"/>
    <w:rsid w:val="003C13B7"/>
    <w:rsid w:val="003C333D"/>
    <w:rsid w:val="003C4137"/>
    <w:rsid w:val="003C4EA9"/>
    <w:rsid w:val="003D3F1A"/>
    <w:rsid w:val="003D655B"/>
    <w:rsid w:val="003E318B"/>
    <w:rsid w:val="003E7674"/>
    <w:rsid w:val="003F243E"/>
    <w:rsid w:val="003F28C7"/>
    <w:rsid w:val="003F2A41"/>
    <w:rsid w:val="003F32E4"/>
    <w:rsid w:val="003F3710"/>
    <w:rsid w:val="003F684C"/>
    <w:rsid w:val="00400DDB"/>
    <w:rsid w:val="00402E5F"/>
    <w:rsid w:val="00404D18"/>
    <w:rsid w:val="0040659F"/>
    <w:rsid w:val="00415215"/>
    <w:rsid w:val="0042215E"/>
    <w:rsid w:val="0042339B"/>
    <w:rsid w:val="00426792"/>
    <w:rsid w:val="004279C5"/>
    <w:rsid w:val="00433582"/>
    <w:rsid w:val="004343EC"/>
    <w:rsid w:val="00434B28"/>
    <w:rsid w:val="00436680"/>
    <w:rsid w:val="00436C4C"/>
    <w:rsid w:val="00450C80"/>
    <w:rsid w:val="00451D2B"/>
    <w:rsid w:val="004538C9"/>
    <w:rsid w:val="0045646D"/>
    <w:rsid w:val="004574C8"/>
    <w:rsid w:val="0046275E"/>
    <w:rsid w:val="00464D03"/>
    <w:rsid w:val="00467B12"/>
    <w:rsid w:val="00470665"/>
    <w:rsid w:val="00477BF6"/>
    <w:rsid w:val="00477C79"/>
    <w:rsid w:val="0048053C"/>
    <w:rsid w:val="0048100D"/>
    <w:rsid w:val="00484DC3"/>
    <w:rsid w:val="0048600D"/>
    <w:rsid w:val="0049109D"/>
    <w:rsid w:val="004920A7"/>
    <w:rsid w:val="00494F86"/>
    <w:rsid w:val="004A6065"/>
    <w:rsid w:val="004B4BD5"/>
    <w:rsid w:val="004B655B"/>
    <w:rsid w:val="004B694A"/>
    <w:rsid w:val="004C1BBE"/>
    <w:rsid w:val="004D1C1F"/>
    <w:rsid w:val="004D3B4C"/>
    <w:rsid w:val="004D5CEB"/>
    <w:rsid w:val="004D74F3"/>
    <w:rsid w:val="004E046C"/>
    <w:rsid w:val="004F1D63"/>
    <w:rsid w:val="004F42F1"/>
    <w:rsid w:val="004F78F6"/>
    <w:rsid w:val="005015AD"/>
    <w:rsid w:val="00502B3D"/>
    <w:rsid w:val="00505799"/>
    <w:rsid w:val="00512B40"/>
    <w:rsid w:val="00520DDC"/>
    <w:rsid w:val="00525668"/>
    <w:rsid w:val="00527B13"/>
    <w:rsid w:val="00530C75"/>
    <w:rsid w:val="00537CB9"/>
    <w:rsid w:val="00541799"/>
    <w:rsid w:val="005427F8"/>
    <w:rsid w:val="00547CAE"/>
    <w:rsid w:val="00576787"/>
    <w:rsid w:val="005803D3"/>
    <w:rsid w:val="00586BA9"/>
    <w:rsid w:val="0059004E"/>
    <w:rsid w:val="00592A6D"/>
    <w:rsid w:val="00593595"/>
    <w:rsid w:val="0059443E"/>
    <w:rsid w:val="00596445"/>
    <w:rsid w:val="005A0866"/>
    <w:rsid w:val="005A0F84"/>
    <w:rsid w:val="005B1813"/>
    <w:rsid w:val="005B21FD"/>
    <w:rsid w:val="005B23AC"/>
    <w:rsid w:val="005C3F56"/>
    <w:rsid w:val="005C52AE"/>
    <w:rsid w:val="005C64FE"/>
    <w:rsid w:val="005C6755"/>
    <w:rsid w:val="005C771C"/>
    <w:rsid w:val="005D0246"/>
    <w:rsid w:val="005D474E"/>
    <w:rsid w:val="005E0C5C"/>
    <w:rsid w:val="005E5CB7"/>
    <w:rsid w:val="005F2BE0"/>
    <w:rsid w:val="00603999"/>
    <w:rsid w:val="00610A62"/>
    <w:rsid w:val="006122DA"/>
    <w:rsid w:val="006158E8"/>
    <w:rsid w:val="006264B2"/>
    <w:rsid w:val="0063064E"/>
    <w:rsid w:val="006311FD"/>
    <w:rsid w:val="00632AE7"/>
    <w:rsid w:val="00640163"/>
    <w:rsid w:val="006418BE"/>
    <w:rsid w:val="006422B9"/>
    <w:rsid w:val="00644CF1"/>
    <w:rsid w:val="00644D5E"/>
    <w:rsid w:val="00651BE5"/>
    <w:rsid w:val="00671BF2"/>
    <w:rsid w:val="006773A9"/>
    <w:rsid w:val="006774EA"/>
    <w:rsid w:val="00680947"/>
    <w:rsid w:val="00686391"/>
    <w:rsid w:val="006873BF"/>
    <w:rsid w:val="00692B8A"/>
    <w:rsid w:val="0069303D"/>
    <w:rsid w:val="0069385B"/>
    <w:rsid w:val="00695B3A"/>
    <w:rsid w:val="006972FC"/>
    <w:rsid w:val="006A1E84"/>
    <w:rsid w:val="006A7A54"/>
    <w:rsid w:val="006B2880"/>
    <w:rsid w:val="006B4818"/>
    <w:rsid w:val="006B4850"/>
    <w:rsid w:val="006B583E"/>
    <w:rsid w:val="006C709D"/>
    <w:rsid w:val="006D2C72"/>
    <w:rsid w:val="006E1BA4"/>
    <w:rsid w:val="006F0F5A"/>
    <w:rsid w:val="006F31A5"/>
    <w:rsid w:val="006F35A0"/>
    <w:rsid w:val="007063EF"/>
    <w:rsid w:val="00711AAA"/>
    <w:rsid w:val="007167B3"/>
    <w:rsid w:val="007273D0"/>
    <w:rsid w:val="0073715B"/>
    <w:rsid w:val="007412F9"/>
    <w:rsid w:val="0074748D"/>
    <w:rsid w:val="00750DE6"/>
    <w:rsid w:val="0075263E"/>
    <w:rsid w:val="00757E04"/>
    <w:rsid w:val="007613EF"/>
    <w:rsid w:val="00762104"/>
    <w:rsid w:val="00764334"/>
    <w:rsid w:val="00773F6A"/>
    <w:rsid w:val="00775D26"/>
    <w:rsid w:val="00777371"/>
    <w:rsid w:val="00787CCD"/>
    <w:rsid w:val="007932AC"/>
    <w:rsid w:val="007935C4"/>
    <w:rsid w:val="00793EC7"/>
    <w:rsid w:val="00794F26"/>
    <w:rsid w:val="00795C43"/>
    <w:rsid w:val="00795F16"/>
    <w:rsid w:val="007A3DC9"/>
    <w:rsid w:val="007A7723"/>
    <w:rsid w:val="007A7B35"/>
    <w:rsid w:val="007B50CA"/>
    <w:rsid w:val="007B7531"/>
    <w:rsid w:val="007C3B55"/>
    <w:rsid w:val="007E00E3"/>
    <w:rsid w:val="007E2822"/>
    <w:rsid w:val="007E3F2B"/>
    <w:rsid w:val="007E4CAD"/>
    <w:rsid w:val="007E703D"/>
    <w:rsid w:val="00803703"/>
    <w:rsid w:val="00810C2E"/>
    <w:rsid w:val="00811ACC"/>
    <w:rsid w:val="00815F17"/>
    <w:rsid w:val="008177B3"/>
    <w:rsid w:val="008211F7"/>
    <w:rsid w:val="00821901"/>
    <w:rsid w:val="00826842"/>
    <w:rsid w:val="00827414"/>
    <w:rsid w:val="00830241"/>
    <w:rsid w:val="00833AEA"/>
    <w:rsid w:val="00835C4C"/>
    <w:rsid w:val="00845CCC"/>
    <w:rsid w:val="00852526"/>
    <w:rsid w:val="00852780"/>
    <w:rsid w:val="00852A53"/>
    <w:rsid w:val="0085513F"/>
    <w:rsid w:val="00860EB4"/>
    <w:rsid w:val="00862056"/>
    <w:rsid w:val="008638B3"/>
    <w:rsid w:val="0086669C"/>
    <w:rsid w:val="00873A28"/>
    <w:rsid w:val="00874DF8"/>
    <w:rsid w:val="00881C2E"/>
    <w:rsid w:val="0088530A"/>
    <w:rsid w:val="00893775"/>
    <w:rsid w:val="008A01FA"/>
    <w:rsid w:val="008A12A0"/>
    <w:rsid w:val="008A133B"/>
    <w:rsid w:val="008A16AE"/>
    <w:rsid w:val="008A1A9F"/>
    <w:rsid w:val="008A3F9B"/>
    <w:rsid w:val="008A4108"/>
    <w:rsid w:val="008A53ED"/>
    <w:rsid w:val="008A56BE"/>
    <w:rsid w:val="008A67AC"/>
    <w:rsid w:val="008B2D04"/>
    <w:rsid w:val="008B455B"/>
    <w:rsid w:val="008B67D7"/>
    <w:rsid w:val="008B75AF"/>
    <w:rsid w:val="008C19CA"/>
    <w:rsid w:val="008C2F98"/>
    <w:rsid w:val="008C3FBA"/>
    <w:rsid w:val="008C4489"/>
    <w:rsid w:val="008E435F"/>
    <w:rsid w:val="008E4D67"/>
    <w:rsid w:val="008E6C05"/>
    <w:rsid w:val="008F2621"/>
    <w:rsid w:val="008F556A"/>
    <w:rsid w:val="008F78FA"/>
    <w:rsid w:val="009077FE"/>
    <w:rsid w:val="009127A5"/>
    <w:rsid w:val="009135FB"/>
    <w:rsid w:val="00913E86"/>
    <w:rsid w:val="00915D95"/>
    <w:rsid w:val="009178C0"/>
    <w:rsid w:val="009254C9"/>
    <w:rsid w:val="00926626"/>
    <w:rsid w:val="00927C6C"/>
    <w:rsid w:val="0093195C"/>
    <w:rsid w:val="0093267D"/>
    <w:rsid w:val="00940E4D"/>
    <w:rsid w:val="00945851"/>
    <w:rsid w:val="0096064F"/>
    <w:rsid w:val="00967665"/>
    <w:rsid w:val="0097690A"/>
    <w:rsid w:val="00985804"/>
    <w:rsid w:val="00991A29"/>
    <w:rsid w:val="00992063"/>
    <w:rsid w:val="009949BE"/>
    <w:rsid w:val="009A1D0A"/>
    <w:rsid w:val="009A798F"/>
    <w:rsid w:val="009B0A57"/>
    <w:rsid w:val="009B2A3F"/>
    <w:rsid w:val="009B3125"/>
    <w:rsid w:val="009B490F"/>
    <w:rsid w:val="009D143A"/>
    <w:rsid w:val="009D1717"/>
    <w:rsid w:val="009D70F8"/>
    <w:rsid w:val="009E6E9C"/>
    <w:rsid w:val="009E6F38"/>
    <w:rsid w:val="009F058C"/>
    <w:rsid w:val="009F0E4A"/>
    <w:rsid w:val="009F2E0E"/>
    <w:rsid w:val="009F47E2"/>
    <w:rsid w:val="00A04227"/>
    <w:rsid w:val="00A04468"/>
    <w:rsid w:val="00A04A2A"/>
    <w:rsid w:val="00A04A9B"/>
    <w:rsid w:val="00A10E28"/>
    <w:rsid w:val="00A154B8"/>
    <w:rsid w:val="00A22D47"/>
    <w:rsid w:val="00A327BC"/>
    <w:rsid w:val="00A32CB9"/>
    <w:rsid w:val="00A33DE7"/>
    <w:rsid w:val="00A33F77"/>
    <w:rsid w:val="00A4160A"/>
    <w:rsid w:val="00A448C8"/>
    <w:rsid w:val="00A5024D"/>
    <w:rsid w:val="00A51509"/>
    <w:rsid w:val="00A5275B"/>
    <w:rsid w:val="00A542CF"/>
    <w:rsid w:val="00A6171A"/>
    <w:rsid w:val="00A66ACF"/>
    <w:rsid w:val="00A67EB0"/>
    <w:rsid w:val="00A71E4B"/>
    <w:rsid w:val="00A734A7"/>
    <w:rsid w:val="00A76CBA"/>
    <w:rsid w:val="00A84463"/>
    <w:rsid w:val="00A90919"/>
    <w:rsid w:val="00AA0369"/>
    <w:rsid w:val="00AA1AF3"/>
    <w:rsid w:val="00AA5495"/>
    <w:rsid w:val="00AB4CFC"/>
    <w:rsid w:val="00AC110B"/>
    <w:rsid w:val="00AC6AE8"/>
    <w:rsid w:val="00AD2EEA"/>
    <w:rsid w:val="00AD39A5"/>
    <w:rsid w:val="00AE1ED5"/>
    <w:rsid w:val="00AE4316"/>
    <w:rsid w:val="00AE45A8"/>
    <w:rsid w:val="00AE59ED"/>
    <w:rsid w:val="00AF1EF4"/>
    <w:rsid w:val="00AF7C91"/>
    <w:rsid w:val="00B017BF"/>
    <w:rsid w:val="00B07F56"/>
    <w:rsid w:val="00B138B3"/>
    <w:rsid w:val="00B24CB9"/>
    <w:rsid w:val="00B3299F"/>
    <w:rsid w:val="00B35B30"/>
    <w:rsid w:val="00B35E53"/>
    <w:rsid w:val="00B372C2"/>
    <w:rsid w:val="00B41F74"/>
    <w:rsid w:val="00B46116"/>
    <w:rsid w:val="00B72D6D"/>
    <w:rsid w:val="00B72EC3"/>
    <w:rsid w:val="00B8764D"/>
    <w:rsid w:val="00BA000C"/>
    <w:rsid w:val="00BA00F2"/>
    <w:rsid w:val="00BA6BEC"/>
    <w:rsid w:val="00BB27DB"/>
    <w:rsid w:val="00BB6CC5"/>
    <w:rsid w:val="00BC071F"/>
    <w:rsid w:val="00BC6B61"/>
    <w:rsid w:val="00BD0BC7"/>
    <w:rsid w:val="00BD1101"/>
    <w:rsid w:val="00BD2366"/>
    <w:rsid w:val="00BD46F3"/>
    <w:rsid w:val="00BD61C4"/>
    <w:rsid w:val="00BD70A1"/>
    <w:rsid w:val="00BE08DD"/>
    <w:rsid w:val="00BE35F8"/>
    <w:rsid w:val="00BE4CA9"/>
    <w:rsid w:val="00BF3322"/>
    <w:rsid w:val="00BF46DC"/>
    <w:rsid w:val="00BF47A6"/>
    <w:rsid w:val="00C00719"/>
    <w:rsid w:val="00C0451B"/>
    <w:rsid w:val="00C10077"/>
    <w:rsid w:val="00C155AA"/>
    <w:rsid w:val="00C174D6"/>
    <w:rsid w:val="00C2186C"/>
    <w:rsid w:val="00C22FD4"/>
    <w:rsid w:val="00C231E8"/>
    <w:rsid w:val="00C24D4A"/>
    <w:rsid w:val="00C30A1F"/>
    <w:rsid w:val="00C31050"/>
    <w:rsid w:val="00C3428C"/>
    <w:rsid w:val="00C36714"/>
    <w:rsid w:val="00C44614"/>
    <w:rsid w:val="00C478BD"/>
    <w:rsid w:val="00C514FF"/>
    <w:rsid w:val="00C5204A"/>
    <w:rsid w:val="00C54AE4"/>
    <w:rsid w:val="00C605F1"/>
    <w:rsid w:val="00C67502"/>
    <w:rsid w:val="00C67680"/>
    <w:rsid w:val="00C72D6B"/>
    <w:rsid w:val="00C75065"/>
    <w:rsid w:val="00C77909"/>
    <w:rsid w:val="00C81847"/>
    <w:rsid w:val="00C819E0"/>
    <w:rsid w:val="00C83994"/>
    <w:rsid w:val="00C85F1E"/>
    <w:rsid w:val="00C964C0"/>
    <w:rsid w:val="00CA2E9B"/>
    <w:rsid w:val="00CA456A"/>
    <w:rsid w:val="00CA567E"/>
    <w:rsid w:val="00CB2FFD"/>
    <w:rsid w:val="00CB76F4"/>
    <w:rsid w:val="00CC39E6"/>
    <w:rsid w:val="00CC4B10"/>
    <w:rsid w:val="00CC5D6A"/>
    <w:rsid w:val="00CD1F22"/>
    <w:rsid w:val="00CD6071"/>
    <w:rsid w:val="00CE4EDC"/>
    <w:rsid w:val="00CE65C6"/>
    <w:rsid w:val="00CF1471"/>
    <w:rsid w:val="00CF21BD"/>
    <w:rsid w:val="00D01EF4"/>
    <w:rsid w:val="00D0380F"/>
    <w:rsid w:val="00D05855"/>
    <w:rsid w:val="00D05B2B"/>
    <w:rsid w:val="00D15577"/>
    <w:rsid w:val="00D169F4"/>
    <w:rsid w:val="00D17CF1"/>
    <w:rsid w:val="00D235DE"/>
    <w:rsid w:val="00D24BC4"/>
    <w:rsid w:val="00D27F2F"/>
    <w:rsid w:val="00D34D78"/>
    <w:rsid w:val="00D3735A"/>
    <w:rsid w:val="00D377C4"/>
    <w:rsid w:val="00D41366"/>
    <w:rsid w:val="00D44150"/>
    <w:rsid w:val="00D44533"/>
    <w:rsid w:val="00D51106"/>
    <w:rsid w:val="00D547E1"/>
    <w:rsid w:val="00D6083A"/>
    <w:rsid w:val="00D60B26"/>
    <w:rsid w:val="00D75139"/>
    <w:rsid w:val="00D75791"/>
    <w:rsid w:val="00D76B91"/>
    <w:rsid w:val="00D81039"/>
    <w:rsid w:val="00D90E56"/>
    <w:rsid w:val="00D90F83"/>
    <w:rsid w:val="00DB22F9"/>
    <w:rsid w:val="00DB72AF"/>
    <w:rsid w:val="00DC4C66"/>
    <w:rsid w:val="00DC5D94"/>
    <w:rsid w:val="00DD64F7"/>
    <w:rsid w:val="00DF2C09"/>
    <w:rsid w:val="00E006C7"/>
    <w:rsid w:val="00E016C9"/>
    <w:rsid w:val="00E02340"/>
    <w:rsid w:val="00E113A6"/>
    <w:rsid w:val="00E14A0D"/>
    <w:rsid w:val="00E16DB5"/>
    <w:rsid w:val="00E41383"/>
    <w:rsid w:val="00E63ECA"/>
    <w:rsid w:val="00E73363"/>
    <w:rsid w:val="00E75E43"/>
    <w:rsid w:val="00E8525B"/>
    <w:rsid w:val="00E933DF"/>
    <w:rsid w:val="00E9346B"/>
    <w:rsid w:val="00E93891"/>
    <w:rsid w:val="00E94AA7"/>
    <w:rsid w:val="00E96015"/>
    <w:rsid w:val="00EA355D"/>
    <w:rsid w:val="00EA5826"/>
    <w:rsid w:val="00EB01A0"/>
    <w:rsid w:val="00EB1A72"/>
    <w:rsid w:val="00EB2A3C"/>
    <w:rsid w:val="00EC08EB"/>
    <w:rsid w:val="00EC0A2C"/>
    <w:rsid w:val="00EC4A95"/>
    <w:rsid w:val="00EC69A3"/>
    <w:rsid w:val="00EE0389"/>
    <w:rsid w:val="00EE0B2C"/>
    <w:rsid w:val="00EF7899"/>
    <w:rsid w:val="00F001C2"/>
    <w:rsid w:val="00F022D3"/>
    <w:rsid w:val="00F10E69"/>
    <w:rsid w:val="00F11145"/>
    <w:rsid w:val="00F12317"/>
    <w:rsid w:val="00F127D7"/>
    <w:rsid w:val="00F2044B"/>
    <w:rsid w:val="00F21DBA"/>
    <w:rsid w:val="00F324E7"/>
    <w:rsid w:val="00F359C5"/>
    <w:rsid w:val="00F411DB"/>
    <w:rsid w:val="00F44C59"/>
    <w:rsid w:val="00F50352"/>
    <w:rsid w:val="00F54536"/>
    <w:rsid w:val="00F54F9E"/>
    <w:rsid w:val="00F61138"/>
    <w:rsid w:val="00F66C1B"/>
    <w:rsid w:val="00F767C4"/>
    <w:rsid w:val="00F84507"/>
    <w:rsid w:val="00F91E89"/>
    <w:rsid w:val="00F945FD"/>
    <w:rsid w:val="00F97EDA"/>
    <w:rsid w:val="00FB2FCF"/>
    <w:rsid w:val="00FB383B"/>
    <w:rsid w:val="00FB5950"/>
    <w:rsid w:val="00FB6985"/>
    <w:rsid w:val="00FB7DA6"/>
    <w:rsid w:val="00FC2A79"/>
    <w:rsid w:val="00FC3EC3"/>
    <w:rsid w:val="00FC50A2"/>
    <w:rsid w:val="00FC54F0"/>
    <w:rsid w:val="00FC73AF"/>
    <w:rsid w:val="00FD5E2C"/>
    <w:rsid w:val="00FE0E2A"/>
    <w:rsid w:val="00FE2586"/>
    <w:rsid w:val="00FE7971"/>
    <w:rsid w:val="00FF292A"/>
    <w:rsid w:val="00FF2F20"/>
    <w:rsid w:val="00FF4060"/>
    <w:rsid w:val="00FF4CC2"/>
    <w:rsid w:val="00FF4F81"/>
    <w:rsid w:val="00FF6491"/>
    <w:rsid w:val="01ED24F7"/>
    <w:rsid w:val="0271935D"/>
    <w:rsid w:val="02A5A456"/>
    <w:rsid w:val="02CAC386"/>
    <w:rsid w:val="0399485B"/>
    <w:rsid w:val="050DDD3A"/>
    <w:rsid w:val="051693DA"/>
    <w:rsid w:val="0526DBE2"/>
    <w:rsid w:val="052D0CFF"/>
    <w:rsid w:val="05574823"/>
    <w:rsid w:val="05A1B777"/>
    <w:rsid w:val="05D864D4"/>
    <w:rsid w:val="06182097"/>
    <w:rsid w:val="064B6CDE"/>
    <w:rsid w:val="065F4B6B"/>
    <w:rsid w:val="06811226"/>
    <w:rsid w:val="06B66675"/>
    <w:rsid w:val="06EA2589"/>
    <w:rsid w:val="07018551"/>
    <w:rsid w:val="07301A75"/>
    <w:rsid w:val="07A10929"/>
    <w:rsid w:val="07A7A368"/>
    <w:rsid w:val="07DC72AE"/>
    <w:rsid w:val="08B03457"/>
    <w:rsid w:val="08B3D222"/>
    <w:rsid w:val="08B624D7"/>
    <w:rsid w:val="08C6172E"/>
    <w:rsid w:val="08CC7068"/>
    <w:rsid w:val="0909E9F6"/>
    <w:rsid w:val="0922476E"/>
    <w:rsid w:val="097D68F4"/>
    <w:rsid w:val="098815B0"/>
    <w:rsid w:val="09C51A95"/>
    <w:rsid w:val="09D5BE58"/>
    <w:rsid w:val="0A51F538"/>
    <w:rsid w:val="0B1D3C6C"/>
    <w:rsid w:val="0B37B61B"/>
    <w:rsid w:val="0B399870"/>
    <w:rsid w:val="0B879786"/>
    <w:rsid w:val="0BB0D035"/>
    <w:rsid w:val="0BEDC599"/>
    <w:rsid w:val="0BFF4D46"/>
    <w:rsid w:val="0C39CFA8"/>
    <w:rsid w:val="0C908BE0"/>
    <w:rsid w:val="0CA9BD1C"/>
    <w:rsid w:val="0D3BE725"/>
    <w:rsid w:val="0DEBB7DD"/>
    <w:rsid w:val="0E5E2C26"/>
    <w:rsid w:val="0EC544A5"/>
    <w:rsid w:val="0F36EE08"/>
    <w:rsid w:val="0F550907"/>
    <w:rsid w:val="0F721762"/>
    <w:rsid w:val="0FE5DD17"/>
    <w:rsid w:val="0FEDDFE5"/>
    <w:rsid w:val="10A316F7"/>
    <w:rsid w:val="10A6EE31"/>
    <w:rsid w:val="125EFCF8"/>
    <w:rsid w:val="12A6CA85"/>
    <w:rsid w:val="12C4001B"/>
    <w:rsid w:val="13382859"/>
    <w:rsid w:val="137A6F19"/>
    <w:rsid w:val="13AAF303"/>
    <w:rsid w:val="13B5F7EF"/>
    <w:rsid w:val="13BC61C7"/>
    <w:rsid w:val="157459B0"/>
    <w:rsid w:val="1593B07B"/>
    <w:rsid w:val="1638B40D"/>
    <w:rsid w:val="171CE084"/>
    <w:rsid w:val="17BC98CD"/>
    <w:rsid w:val="17E304E5"/>
    <w:rsid w:val="184A8676"/>
    <w:rsid w:val="1865A64F"/>
    <w:rsid w:val="18A0E9F0"/>
    <w:rsid w:val="18D2CC13"/>
    <w:rsid w:val="190EDC75"/>
    <w:rsid w:val="1A2C047A"/>
    <w:rsid w:val="1B370F68"/>
    <w:rsid w:val="1B84E08F"/>
    <w:rsid w:val="1BBEB3B2"/>
    <w:rsid w:val="1BF75A59"/>
    <w:rsid w:val="1C7765DD"/>
    <w:rsid w:val="1C8885A6"/>
    <w:rsid w:val="1D141749"/>
    <w:rsid w:val="1D2771A2"/>
    <w:rsid w:val="1D7249F8"/>
    <w:rsid w:val="1DB2330B"/>
    <w:rsid w:val="1DB3192F"/>
    <w:rsid w:val="1DCFC020"/>
    <w:rsid w:val="1DEA75C8"/>
    <w:rsid w:val="1E586B03"/>
    <w:rsid w:val="1E9A8E27"/>
    <w:rsid w:val="1F8ADBD8"/>
    <w:rsid w:val="1FC2260F"/>
    <w:rsid w:val="2025D497"/>
    <w:rsid w:val="206B45CA"/>
    <w:rsid w:val="21974990"/>
    <w:rsid w:val="21CDBD80"/>
    <w:rsid w:val="22062BD9"/>
    <w:rsid w:val="220BDE4B"/>
    <w:rsid w:val="2259058E"/>
    <w:rsid w:val="227B186D"/>
    <w:rsid w:val="22A471B8"/>
    <w:rsid w:val="22D1842D"/>
    <w:rsid w:val="2341226C"/>
    <w:rsid w:val="235453FC"/>
    <w:rsid w:val="238EE436"/>
    <w:rsid w:val="23A5E280"/>
    <w:rsid w:val="248D4B11"/>
    <w:rsid w:val="2499BE44"/>
    <w:rsid w:val="24AFA66A"/>
    <w:rsid w:val="24CEEA52"/>
    <w:rsid w:val="254071B0"/>
    <w:rsid w:val="255CFDA9"/>
    <w:rsid w:val="25812776"/>
    <w:rsid w:val="25DF1C33"/>
    <w:rsid w:val="264B76CB"/>
    <w:rsid w:val="26C5ADFE"/>
    <w:rsid w:val="26F88647"/>
    <w:rsid w:val="2736E311"/>
    <w:rsid w:val="274B2C25"/>
    <w:rsid w:val="2751B280"/>
    <w:rsid w:val="27A97F15"/>
    <w:rsid w:val="2854A675"/>
    <w:rsid w:val="2874AD07"/>
    <w:rsid w:val="292E1E2A"/>
    <w:rsid w:val="2980C04D"/>
    <w:rsid w:val="2983178D"/>
    <w:rsid w:val="29EBAAAE"/>
    <w:rsid w:val="2A210A68"/>
    <w:rsid w:val="2A34F0BA"/>
    <w:rsid w:val="2A47778C"/>
    <w:rsid w:val="2B2E9275"/>
    <w:rsid w:val="2B4753C0"/>
    <w:rsid w:val="2B98C5BC"/>
    <w:rsid w:val="2BC66852"/>
    <w:rsid w:val="2BE9A4A9"/>
    <w:rsid w:val="2D07BB61"/>
    <w:rsid w:val="2D0A3B75"/>
    <w:rsid w:val="2D25469D"/>
    <w:rsid w:val="2D3CAFDA"/>
    <w:rsid w:val="2D65C01E"/>
    <w:rsid w:val="2D6E5319"/>
    <w:rsid w:val="2D910476"/>
    <w:rsid w:val="2DF7A158"/>
    <w:rsid w:val="2E6BF16C"/>
    <w:rsid w:val="2E7CE068"/>
    <w:rsid w:val="2EA98BEC"/>
    <w:rsid w:val="2F6B0F29"/>
    <w:rsid w:val="2F6B4524"/>
    <w:rsid w:val="2F856B14"/>
    <w:rsid w:val="2FF911EE"/>
    <w:rsid w:val="30930225"/>
    <w:rsid w:val="30C8717D"/>
    <w:rsid w:val="313C5269"/>
    <w:rsid w:val="317DACE0"/>
    <w:rsid w:val="320D74BE"/>
    <w:rsid w:val="321AD104"/>
    <w:rsid w:val="3377713D"/>
    <w:rsid w:val="33A19CBC"/>
    <w:rsid w:val="344DEE6E"/>
    <w:rsid w:val="348BF02E"/>
    <w:rsid w:val="34C9F68B"/>
    <w:rsid w:val="34EC21EC"/>
    <w:rsid w:val="34F34014"/>
    <w:rsid w:val="353D6D1D"/>
    <w:rsid w:val="35C6C8B2"/>
    <w:rsid w:val="35D630E9"/>
    <w:rsid w:val="36357B27"/>
    <w:rsid w:val="36BF7C51"/>
    <w:rsid w:val="373D39A6"/>
    <w:rsid w:val="37416D63"/>
    <w:rsid w:val="378675EB"/>
    <w:rsid w:val="37931DBC"/>
    <w:rsid w:val="37B28A28"/>
    <w:rsid w:val="37B2D1AA"/>
    <w:rsid w:val="383EDF70"/>
    <w:rsid w:val="38490A50"/>
    <w:rsid w:val="385B8B82"/>
    <w:rsid w:val="3866CCDE"/>
    <w:rsid w:val="386BFDED"/>
    <w:rsid w:val="388970DF"/>
    <w:rsid w:val="389A5918"/>
    <w:rsid w:val="38F813DD"/>
    <w:rsid w:val="394C6EB2"/>
    <w:rsid w:val="39B7ABC0"/>
    <w:rsid w:val="3A446270"/>
    <w:rsid w:val="3AAFAE7D"/>
    <w:rsid w:val="3AF5A71B"/>
    <w:rsid w:val="3B773DCB"/>
    <w:rsid w:val="3BED242C"/>
    <w:rsid w:val="3BF7C126"/>
    <w:rsid w:val="3C2253E2"/>
    <w:rsid w:val="3C8428B6"/>
    <w:rsid w:val="3CD1E460"/>
    <w:rsid w:val="3CDEE52A"/>
    <w:rsid w:val="3CEB940C"/>
    <w:rsid w:val="3D01E456"/>
    <w:rsid w:val="3D491BF3"/>
    <w:rsid w:val="3D55FFCB"/>
    <w:rsid w:val="3D5C8155"/>
    <w:rsid w:val="3DC0AE37"/>
    <w:rsid w:val="3DEF5FC8"/>
    <w:rsid w:val="3E9DBE69"/>
    <w:rsid w:val="3EB6B1B0"/>
    <w:rsid w:val="3F97EF2F"/>
    <w:rsid w:val="401CAE2B"/>
    <w:rsid w:val="4040E550"/>
    <w:rsid w:val="40439563"/>
    <w:rsid w:val="40E31771"/>
    <w:rsid w:val="414FB97B"/>
    <w:rsid w:val="41665A42"/>
    <w:rsid w:val="41804432"/>
    <w:rsid w:val="418D9B2D"/>
    <w:rsid w:val="422470D6"/>
    <w:rsid w:val="4238185E"/>
    <w:rsid w:val="42B2794C"/>
    <w:rsid w:val="43AD5A9B"/>
    <w:rsid w:val="43BB1884"/>
    <w:rsid w:val="43E3695B"/>
    <w:rsid w:val="43E62670"/>
    <w:rsid w:val="44136320"/>
    <w:rsid w:val="443DEBFD"/>
    <w:rsid w:val="44DFD9C1"/>
    <w:rsid w:val="45483F3F"/>
    <w:rsid w:val="4550F756"/>
    <w:rsid w:val="45AF3381"/>
    <w:rsid w:val="46A6A6CE"/>
    <w:rsid w:val="46AB4039"/>
    <w:rsid w:val="46B262F1"/>
    <w:rsid w:val="46CB700B"/>
    <w:rsid w:val="46D22A66"/>
    <w:rsid w:val="47733B65"/>
    <w:rsid w:val="49515FB2"/>
    <w:rsid w:val="497C7E73"/>
    <w:rsid w:val="49E81CC4"/>
    <w:rsid w:val="4A1693F3"/>
    <w:rsid w:val="4A7C02DC"/>
    <w:rsid w:val="4ABC24F1"/>
    <w:rsid w:val="4AD19928"/>
    <w:rsid w:val="4B22AA87"/>
    <w:rsid w:val="4B35C70F"/>
    <w:rsid w:val="4B47EB8C"/>
    <w:rsid w:val="4BE4B5B9"/>
    <w:rsid w:val="4C0E0374"/>
    <w:rsid w:val="4CE6501B"/>
    <w:rsid w:val="4D380A5A"/>
    <w:rsid w:val="4D5FCDA6"/>
    <w:rsid w:val="4D7DBA9F"/>
    <w:rsid w:val="4E1CC2AE"/>
    <w:rsid w:val="4E7A10B8"/>
    <w:rsid w:val="4EBC3C10"/>
    <w:rsid w:val="4F21C0ED"/>
    <w:rsid w:val="4F793CA5"/>
    <w:rsid w:val="4FB2744D"/>
    <w:rsid w:val="4FBC3A20"/>
    <w:rsid w:val="50D72A34"/>
    <w:rsid w:val="51370D2E"/>
    <w:rsid w:val="518A0C6C"/>
    <w:rsid w:val="518AA319"/>
    <w:rsid w:val="51CF8DE7"/>
    <w:rsid w:val="5281AB34"/>
    <w:rsid w:val="52D6594A"/>
    <w:rsid w:val="5308816C"/>
    <w:rsid w:val="530BCB6D"/>
    <w:rsid w:val="534951CB"/>
    <w:rsid w:val="53697177"/>
    <w:rsid w:val="543C29E6"/>
    <w:rsid w:val="5477B8D2"/>
    <w:rsid w:val="54FB26C1"/>
    <w:rsid w:val="5539FD14"/>
    <w:rsid w:val="55B1A0DA"/>
    <w:rsid w:val="55DA686F"/>
    <w:rsid w:val="55ECC6D2"/>
    <w:rsid w:val="5750281C"/>
    <w:rsid w:val="57592021"/>
    <w:rsid w:val="57CE95A1"/>
    <w:rsid w:val="58971E0C"/>
    <w:rsid w:val="58D5E407"/>
    <w:rsid w:val="58F4100A"/>
    <w:rsid w:val="591778C4"/>
    <w:rsid w:val="597A9E59"/>
    <w:rsid w:val="5992370D"/>
    <w:rsid w:val="5A20C807"/>
    <w:rsid w:val="5A2C08F7"/>
    <w:rsid w:val="5A798212"/>
    <w:rsid w:val="5AA3F12D"/>
    <w:rsid w:val="5B01312A"/>
    <w:rsid w:val="5BD1F5B4"/>
    <w:rsid w:val="5C24FB35"/>
    <w:rsid w:val="5CADB67A"/>
    <w:rsid w:val="5D65121D"/>
    <w:rsid w:val="5DE03C8B"/>
    <w:rsid w:val="5DF850F2"/>
    <w:rsid w:val="5E11AB0A"/>
    <w:rsid w:val="5E854C2D"/>
    <w:rsid w:val="5EAE73BE"/>
    <w:rsid w:val="5ECC429E"/>
    <w:rsid w:val="5F11D8EE"/>
    <w:rsid w:val="5F17A4D5"/>
    <w:rsid w:val="5F38A86D"/>
    <w:rsid w:val="5F7F4FD6"/>
    <w:rsid w:val="5FD0371D"/>
    <w:rsid w:val="5FF05C8C"/>
    <w:rsid w:val="6058F5DC"/>
    <w:rsid w:val="60E89171"/>
    <w:rsid w:val="61403033"/>
    <w:rsid w:val="6181F271"/>
    <w:rsid w:val="6182783B"/>
    <w:rsid w:val="626D0378"/>
    <w:rsid w:val="62BFAA37"/>
    <w:rsid w:val="62EE8653"/>
    <w:rsid w:val="63CE9FD3"/>
    <w:rsid w:val="63D48E46"/>
    <w:rsid w:val="643C28DF"/>
    <w:rsid w:val="6525A331"/>
    <w:rsid w:val="656E0A5D"/>
    <w:rsid w:val="65FC6495"/>
    <w:rsid w:val="66052906"/>
    <w:rsid w:val="675EB8DD"/>
    <w:rsid w:val="676C0232"/>
    <w:rsid w:val="67740414"/>
    <w:rsid w:val="67B7AD62"/>
    <w:rsid w:val="67F7BE1B"/>
    <w:rsid w:val="689D8EEB"/>
    <w:rsid w:val="68DFE870"/>
    <w:rsid w:val="69125FEF"/>
    <w:rsid w:val="6917AB21"/>
    <w:rsid w:val="6922661F"/>
    <w:rsid w:val="693B8F06"/>
    <w:rsid w:val="694F468F"/>
    <w:rsid w:val="697D3679"/>
    <w:rsid w:val="69AEB478"/>
    <w:rsid w:val="69C5982A"/>
    <w:rsid w:val="6AAED233"/>
    <w:rsid w:val="6B5681FB"/>
    <w:rsid w:val="6C09EC63"/>
    <w:rsid w:val="6C672E8D"/>
    <w:rsid w:val="6CC9B269"/>
    <w:rsid w:val="6D2426DB"/>
    <w:rsid w:val="6D3C5420"/>
    <w:rsid w:val="6DA9CC17"/>
    <w:rsid w:val="6DDFE36A"/>
    <w:rsid w:val="6E268AC0"/>
    <w:rsid w:val="6E4DDBCC"/>
    <w:rsid w:val="6E6582CA"/>
    <w:rsid w:val="6EFFDE51"/>
    <w:rsid w:val="6F622052"/>
    <w:rsid w:val="70EE45F7"/>
    <w:rsid w:val="7128D1FF"/>
    <w:rsid w:val="716C7083"/>
    <w:rsid w:val="71EA694B"/>
    <w:rsid w:val="720F7E78"/>
    <w:rsid w:val="722123CA"/>
    <w:rsid w:val="73394C14"/>
    <w:rsid w:val="734F6792"/>
    <w:rsid w:val="73EE397E"/>
    <w:rsid w:val="7423E2DE"/>
    <w:rsid w:val="744A2E2F"/>
    <w:rsid w:val="74622A6B"/>
    <w:rsid w:val="74DFA87F"/>
    <w:rsid w:val="74E4D8F5"/>
    <w:rsid w:val="74E8DA7C"/>
    <w:rsid w:val="74EE661D"/>
    <w:rsid w:val="75B74E96"/>
    <w:rsid w:val="75FAFA63"/>
    <w:rsid w:val="762AF664"/>
    <w:rsid w:val="76998495"/>
    <w:rsid w:val="77566981"/>
    <w:rsid w:val="77BA0D8E"/>
    <w:rsid w:val="77BC0096"/>
    <w:rsid w:val="77C289AA"/>
    <w:rsid w:val="77DA9BA3"/>
    <w:rsid w:val="78045292"/>
    <w:rsid w:val="784E8725"/>
    <w:rsid w:val="7913143B"/>
    <w:rsid w:val="792FEDE9"/>
    <w:rsid w:val="797A11F5"/>
    <w:rsid w:val="79C5917D"/>
    <w:rsid w:val="7A04E0C4"/>
    <w:rsid w:val="7A142B0F"/>
    <w:rsid w:val="7A29C257"/>
    <w:rsid w:val="7A3CC0D2"/>
    <w:rsid w:val="7A7FF0DA"/>
    <w:rsid w:val="7AABCDA0"/>
    <w:rsid w:val="7B73F2DF"/>
    <w:rsid w:val="7C1CF1EB"/>
    <w:rsid w:val="7C2F104A"/>
    <w:rsid w:val="7C476C6C"/>
    <w:rsid w:val="7CB80E48"/>
    <w:rsid w:val="7CE7ABAE"/>
    <w:rsid w:val="7D023300"/>
    <w:rsid w:val="7D0B4345"/>
    <w:rsid w:val="7D3F3133"/>
    <w:rsid w:val="7D7F319A"/>
    <w:rsid w:val="7DA043E9"/>
    <w:rsid w:val="7DAEC9A9"/>
    <w:rsid w:val="7E0B1220"/>
    <w:rsid w:val="7E11BAE6"/>
    <w:rsid w:val="7E2FA293"/>
    <w:rsid w:val="7E650A13"/>
    <w:rsid w:val="7F06493F"/>
    <w:rsid w:val="7F5361FD"/>
    <w:rsid w:val="7FAFCA05"/>
    <w:rsid w:val="7FFC71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C1290"/>
  <w15:chartTrackingRefBased/>
  <w15:docId w15:val="{8A030AF6-A327-4F1D-B767-9FD1494F4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222"/>
    <w:rPr>
      <w:color w:val="0563C1" w:themeColor="hyperlink"/>
      <w:u w:val="single"/>
    </w:rPr>
  </w:style>
  <w:style w:type="character" w:styleId="FollowedHyperlink">
    <w:name w:val="FollowedHyperlink"/>
    <w:basedOn w:val="DefaultParagraphFont"/>
    <w:uiPriority w:val="99"/>
    <w:semiHidden/>
    <w:unhideWhenUsed/>
    <w:rsid w:val="00A67EB0"/>
    <w:rPr>
      <w:color w:val="954F72" w:themeColor="followedHyperlink"/>
      <w:u w:val="single"/>
    </w:rPr>
  </w:style>
  <w:style w:type="paragraph" w:styleId="Header">
    <w:name w:val="header"/>
    <w:basedOn w:val="Normal"/>
    <w:link w:val="HeaderChar"/>
    <w:uiPriority w:val="99"/>
    <w:unhideWhenUsed/>
    <w:rsid w:val="004D5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CEB"/>
  </w:style>
  <w:style w:type="paragraph" w:styleId="Footer">
    <w:name w:val="footer"/>
    <w:basedOn w:val="Normal"/>
    <w:link w:val="FooterChar"/>
    <w:uiPriority w:val="99"/>
    <w:unhideWhenUsed/>
    <w:rsid w:val="004D5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CEB"/>
  </w:style>
  <w:style w:type="paragraph" w:styleId="Revision">
    <w:name w:val="Revision"/>
    <w:hidden/>
    <w:uiPriority w:val="99"/>
    <w:semiHidden/>
    <w:rsid w:val="00FE0E2A"/>
    <w:pPr>
      <w:spacing w:after="0" w:line="240" w:lineRule="auto"/>
    </w:pPr>
  </w:style>
  <w:style w:type="paragraph" w:styleId="ListParagraph">
    <w:name w:val="List Paragraph"/>
    <w:basedOn w:val="Normal"/>
    <w:uiPriority w:val="34"/>
    <w:qFormat/>
    <w:rsid w:val="007412F9"/>
    <w:pPr>
      <w:ind w:left="720"/>
      <w:contextualSpacing/>
    </w:pPr>
  </w:style>
  <w:style w:type="character" w:styleId="CommentReference">
    <w:name w:val="annotation reference"/>
    <w:basedOn w:val="DefaultParagraphFont"/>
    <w:uiPriority w:val="99"/>
    <w:semiHidden/>
    <w:unhideWhenUsed/>
    <w:rsid w:val="00C72D6B"/>
    <w:rPr>
      <w:sz w:val="16"/>
      <w:szCs w:val="16"/>
    </w:rPr>
  </w:style>
  <w:style w:type="paragraph" w:styleId="CommentText">
    <w:name w:val="annotation text"/>
    <w:basedOn w:val="Normal"/>
    <w:link w:val="CommentTextChar"/>
    <w:uiPriority w:val="99"/>
    <w:semiHidden/>
    <w:unhideWhenUsed/>
    <w:rsid w:val="00C72D6B"/>
    <w:pPr>
      <w:spacing w:line="240" w:lineRule="auto"/>
    </w:pPr>
    <w:rPr>
      <w:sz w:val="20"/>
      <w:szCs w:val="20"/>
    </w:rPr>
  </w:style>
  <w:style w:type="character" w:customStyle="1" w:styleId="CommentTextChar">
    <w:name w:val="Comment Text Char"/>
    <w:basedOn w:val="DefaultParagraphFont"/>
    <w:link w:val="CommentText"/>
    <w:uiPriority w:val="99"/>
    <w:semiHidden/>
    <w:rsid w:val="00C72D6B"/>
    <w:rPr>
      <w:sz w:val="20"/>
      <w:szCs w:val="20"/>
    </w:rPr>
  </w:style>
  <w:style w:type="paragraph" w:styleId="CommentSubject">
    <w:name w:val="annotation subject"/>
    <w:basedOn w:val="CommentText"/>
    <w:next w:val="CommentText"/>
    <w:link w:val="CommentSubjectChar"/>
    <w:uiPriority w:val="99"/>
    <w:semiHidden/>
    <w:unhideWhenUsed/>
    <w:rsid w:val="00C72D6B"/>
    <w:rPr>
      <w:b/>
      <w:bCs/>
    </w:rPr>
  </w:style>
  <w:style w:type="character" w:customStyle="1" w:styleId="CommentSubjectChar">
    <w:name w:val="Comment Subject Char"/>
    <w:basedOn w:val="CommentTextChar"/>
    <w:link w:val="CommentSubject"/>
    <w:uiPriority w:val="99"/>
    <w:semiHidden/>
    <w:rsid w:val="00C72D6B"/>
    <w:rPr>
      <w:b/>
      <w:bCs/>
      <w:sz w:val="20"/>
      <w:szCs w:val="20"/>
    </w:rPr>
  </w:style>
  <w:style w:type="paragraph" w:styleId="BalloonText">
    <w:name w:val="Balloon Text"/>
    <w:basedOn w:val="Normal"/>
    <w:link w:val="BalloonTextChar"/>
    <w:uiPriority w:val="99"/>
    <w:semiHidden/>
    <w:unhideWhenUsed/>
    <w:rsid w:val="00C72D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D6B"/>
    <w:rPr>
      <w:rFonts w:ascii="Segoe UI" w:hAnsi="Segoe UI" w:cs="Segoe UI"/>
      <w:sz w:val="18"/>
      <w:szCs w:val="18"/>
    </w:rPr>
  </w:style>
  <w:style w:type="paragraph" w:customStyle="1" w:styleId="xmsolistparagraph">
    <w:name w:val="x_msolistparagraph"/>
    <w:basedOn w:val="Normal"/>
    <w:rsid w:val="009A798F"/>
    <w:pPr>
      <w:spacing w:after="0" w:line="240" w:lineRule="auto"/>
      <w:ind w:left="720"/>
    </w:pPr>
    <w:rPr>
      <w:rFonts w:ascii="Calibri" w:hAnsi="Calibri" w:cs="Calibri"/>
    </w:rPr>
  </w:style>
  <w:style w:type="character" w:customStyle="1" w:styleId="eop">
    <w:name w:val="eop"/>
    <w:basedOn w:val="DefaultParagraphFont"/>
    <w:rsid w:val="00263037"/>
  </w:style>
  <w:style w:type="paragraph" w:styleId="BodyText">
    <w:name w:val="Body Text"/>
    <w:basedOn w:val="Normal"/>
    <w:link w:val="BodyTextChar"/>
    <w:uiPriority w:val="99"/>
    <w:semiHidden/>
    <w:unhideWhenUsed/>
    <w:rsid w:val="00224F18"/>
    <w:pPr>
      <w:spacing w:after="120" w:line="288" w:lineRule="auto"/>
    </w:pPr>
    <w:rPr>
      <w:rFonts w:ascii="Calibri" w:hAnsi="Calibri" w:cs="Calibri"/>
      <w:sz w:val="20"/>
      <w:szCs w:val="20"/>
    </w:rPr>
  </w:style>
  <w:style w:type="character" w:customStyle="1" w:styleId="BodyTextChar">
    <w:name w:val="Body Text Char"/>
    <w:basedOn w:val="DefaultParagraphFont"/>
    <w:link w:val="BodyText"/>
    <w:uiPriority w:val="99"/>
    <w:semiHidden/>
    <w:rsid w:val="00224F18"/>
    <w:rPr>
      <w:rFonts w:ascii="Calibri" w:hAnsi="Calibri" w:cs="Calibri"/>
      <w:sz w:val="20"/>
      <w:szCs w:val="20"/>
    </w:rPr>
  </w:style>
  <w:style w:type="character" w:styleId="Mention">
    <w:name w:val="Mention"/>
    <w:basedOn w:val="DefaultParagraphFont"/>
    <w:uiPriority w:val="99"/>
    <w:unhideWhenUsed/>
    <w:rsid w:val="00A04A2A"/>
    <w:rPr>
      <w:color w:val="2B579A"/>
      <w:shd w:val="clear" w:color="auto" w:fill="E1DFDD"/>
    </w:rPr>
  </w:style>
  <w:style w:type="character" w:styleId="UnresolvedMention">
    <w:name w:val="Unresolved Mention"/>
    <w:basedOn w:val="DefaultParagraphFont"/>
    <w:uiPriority w:val="99"/>
    <w:semiHidden/>
    <w:unhideWhenUsed/>
    <w:rsid w:val="00A50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1446">
      <w:bodyDiv w:val="1"/>
      <w:marLeft w:val="0"/>
      <w:marRight w:val="0"/>
      <w:marTop w:val="0"/>
      <w:marBottom w:val="0"/>
      <w:divBdr>
        <w:top w:val="none" w:sz="0" w:space="0" w:color="auto"/>
        <w:left w:val="none" w:sz="0" w:space="0" w:color="auto"/>
        <w:bottom w:val="none" w:sz="0" w:space="0" w:color="auto"/>
        <w:right w:val="none" w:sz="0" w:space="0" w:color="auto"/>
      </w:divBdr>
    </w:div>
    <w:div w:id="166865442">
      <w:bodyDiv w:val="1"/>
      <w:marLeft w:val="0"/>
      <w:marRight w:val="0"/>
      <w:marTop w:val="0"/>
      <w:marBottom w:val="0"/>
      <w:divBdr>
        <w:top w:val="none" w:sz="0" w:space="0" w:color="auto"/>
        <w:left w:val="none" w:sz="0" w:space="0" w:color="auto"/>
        <w:bottom w:val="none" w:sz="0" w:space="0" w:color="auto"/>
        <w:right w:val="none" w:sz="0" w:space="0" w:color="auto"/>
      </w:divBdr>
    </w:div>
    <w:div w:id="382602313">
      <w:bodyDiv w:val="1"/>
      <w:marLeft w:val="0"/>
      <w:marRight w:val="0"/>
      <w:marTop w:val="0"/>
      <w:marBottom w:val="0"/>
      <w:divBdr>
        <w:top w:val="none" w:sz="0" w:space="0" w:color="auto"/>
        <w:left w:val="none" w:sz="0" w:space="0" w:color="auto"/>
        <w:bottom w:val="none" w:sz="0" w:space="0" w:color="auto"/>
        <w:right w:val="none" w:sz="0" w:space="0" w:color="auto"/>
      </w:divBdr>
    </w:div>
    <w:div w:id="382606662">
      <w:bodyDiv w:val="1"/>
      <w:marLeft w:val="0"/>
      <w:marRight w:val="0"/>
      <w:marTop w:val="0"/>
      <w:marBottom w:val="0"/>
      <w:divBdr>
        <w:top w:val="none" w:sz="0" w:space="0" w:color="auto"/>
        <w:left w:val="none" w:sz="0" w:space="0" w:color="auto"/>
        <w:bottom w:val="none" w:sz="0" w:space="0" w:color="auto"/>
        <w:right w:val="none" w:sz="0" w:space="0" w:color="auto"/>
      </w:divBdr>
    </w:div>
    <w:div w:id="432021875">
      <w:bodyDiv w:val="1"/>
      <w:marLeft w:val="0"/>
      <w:marRight w:val="0"/>
      <w:marTop w:val="0"/>
      <w:marBottom w:val="0"/>
      <w:divBdr>
        <w:top w:val="none" w:sz="0" w:space="0" w:color="auto"/>
        <w:left w:val="none" w:sz="0" w:space="0" w:color="auto"/>
        <w:bottom w:val="none" w:sz="0" w:space="0" w:color="auto"/>
        <w:right w:val="none" w:sz="0" w:space="0" w:color="auto"/>
      </w:divBdr>
    </w:div>
    <w:div w:id="627973779">
      <w:bodyDiv w:val="1"/>
      <w:marLeft w:val="0"/>
      <w:marRight w:val="0"/>
      <w:marTop w:val="0"/>
      <w:marBottom w:val="0"/>
      <w:divBdr>
        <w:top w:val="none" w:sz="0" w:space="0" w:color="auto"/>
        <w:left w:val="none" w:sz="0" w:space="0" w:color="auto"/>
        <w:bottom w:val="none" w:sz="0" w:space="0" w:color="auto"/>
        <w:right w:val="none" w:sz="0" w:space="0" w:color="auto"/>
      </w:divBdr>
    </w:div>
    <w:div w:id="873077900">
      <w:bodyDiv w:val="1"/>
      <w:marLeft w:val="0"/>
      <w:marRight w:val="0"/>
      <w:marTop w:val="0"/>
      <w:marBottom w:val="0"/>
      <w:divBdr>
        <w:top w:val="none" w:sz="0" w:space="0" w:color="auto"/>
        <w:left w:val="none" w:sz="0" w:space="0" w:color="auto"/>
        <w:bottom w:val="none" w:sz="0" w:space="0" w:color="auto"/>
        <w:right w:val="none" w:sz="0" w:space="0" w:color="auto"/>
      </w:divBdr>
    </w:div>
    <w:div w:id="897278818">
      <w:bodyDiv w:val="1"/>
      <w:marLeft w:val="0"/>
      <w:marRight w:val="0"/>
      <w:marTop w:val="0"/>
      <w:marBottom w:val="0"/>
      <w:divBdr>
        <w:top w:val="none" w:sz="0" w:space="0" w:color="auto"/>
        <w:left w:val="none" w:sz="0" w:space="0" w:color="auto"/>
        <w:bottom w:val="none" w:sz="0" w:space="0" w:color="auto"/>
        <w:right w:val="none" w:sz="0" w:space="0" w:color="auto"/>
      </w:divBdr>
    </w:div>
    <w:div w:id="1116093964">
      <w:bodyDiv w:val="1"/>
      <w:marLeft w:val="0"/>
      <w:marRight w:val="0"/>
      <w:marTop w:val="0"/>
      <w:marBottom w:val="0"/>
      <w:divBdr>
        <w:top w:val="none" w:sz="0" w:space="0" w:color="auto"/>
        <w:left w:val="none" w:sz="0" w:space="0" w:color="auto"/>
        <w:bottom w:val="none" w:sz="0" w:space="0" w:color="auto"/>
        <w:right w:val="none" w:sz="0" w:space="0" w:color="auto"/>
      </w:divBdr>
    </w:div>
    <w:div w:id="1161852732">
      <w:bodyDiv w:val="1"/>
      <w:marLeft w:val="0"/>
      <w:marRight w:val="0"/>
      <w:marTop w:val="0"/>
      <w:marBottom w:val="0"/>
      <w:divBdr>
        <w:top w:val="none" w:sz="0" w:space="0" w:color="auto"/>
        <w:left w:val="none" w:sz="0" w:space="0" w:color="auto"/>
        <w:bottom w:val="none" w:sz="0" w:space="0" w:color="auto"/>
        <w:right w:val="none" w:sz="0" w:space="0" w:color="auto"/>
      </w:divBdr>
    </w:div>
    <w:div w:id="1404991578">
      <w:bodyDiv w:val="1"/>
      <w:marLeft w:val="0"/>
      <w:marRight w:val="0"/>
      <w:marTop w:val="0"/>
      <w:marBottom w:val="0"/>
      <w:divBdr>
        <w:top w:val="none" w:sz="0" w:space="0" w:color="auto"/>
        <w:left w:val="none" w:sz="0" w:space="0" w:color="auto"/>
        <w:bottom w:val="none" w:sz="0" w:space="0" w:color="auto"/>
        <w:right w:val="none" w:sz="0" w:space="0" w:color="auto"/>
      </w:divBdr>
    </w:div>
    <w:div w:id="1599437294">
      <w:bodyDiv w:val="1"/>
      <w:marLeft w:val="0"/>
      <w:marRight w:val="0"/>
      <w:marTop w:val="0"/>
      <w:marBottom w:val="0"/>
      <w:divBdr>
        <w:top w:val="none" w:sz="0" w:space="0" w:color="auto"/>
        <w:left w:val="none" w:sz="0" w:space="0" w:color="auto"/>
        <w:bottom w:val="none" w:sz="0" w:space="0" w:color="auto"/>
        <w:right w:val="none" w:sz="0" w:space="0" w:color="auto"/>
      </w:divBdr>
    </w:div>
    <w:div w:id="1637221849">
      <w:bodyDiv w:val="1"/>
      <w:marLeft w:val="0"/>
      <w:marRight w:val="0"/>
      <w:marTop w:val="0"/>
      <w:marBottom w:val="0"/>
      <w:divBdr>
        <w:top w:val="none" w:sz="0" w:space="0" w:color="auto"/>
        <w:left w:val="none" w:sz="0" w:space="0" w:color="auto"/>
        <w:bottom w:val="none" w:sz="0" w:space="0" w:color="auto"/>
        <w:right w:val="none" w:sz="0" w:space="0" w:color="auto"/>
      </w:divBdr>
    </w:div>
    <w:div w:id="2024014994">
      <w:bodyDiv w:val="1"/>
      <w:marLeft w:val="0"/>
      <w:marRight w:val="0"/>
      <w:marTop w:val="0"/>
      <w:marBottom w:val="0"/>
      <w:divBdr>
        <w:top w:val="none" w:sz="0" w:space="0" w:color="auto"/>
        <w:left w:val="none" w:sz="0" w:space="0" w:color="auto"/>
        <w:bottom w:val="none" w:sz="0" w:space="0" w:color="auto"/>
        <w:right w:val="none" w:sz="0" w:space="0" w:color="auto"/>
      </w:divBdr>
    </w:div>
    <w:div w:id="2050572738">
      <w:bodyDiv w:val="1"/>
      <w:marLeft w:val="0"/>
      <w:marRight w:val="0"/>
      <w:marTop w:val="0"/>
      <w:marBottom w:val="0"/>
      <w:divBdr>
        <w:top w:val="none" w:sz="0" w:space="0" w:color="auto"/>
        <w:left w:val="none" w:sz="0" w:space="0" w:color="auto"/>
        <w:bottom w:val="none" w:sz="0" w:space="0" w:color="auto"/>
        <w:right w:val="none" w:sz="0" w:space="0" w:color="auto"/>
      </w:divBdr>
    </w:div>
    <w:div w:id="2067532590">
      <w:bodyDiv w:val="1"/>
      <w:marLeft w:val="0"/>
      <w:marRight w:val="0"/>
      <w:marTop w:val="0"/>
      <w:marBottom w:val="0"/>
      <w:divBdr>
        <w:top w:val="none" w:sz="0" w:space="0" w:color="auto"/>
        <w:left w:val="none" w:sz="0" w:space="0" w:color="auto"/>
        <w:bottom w:val="none" w:sz="0" w:space="0" w:color="auto"/>
        <w:right w:val="none" w:sz="0" w:space="0" w:color="auto"/>
      </w:divBdr>
    </w:div>
    <w:div w:id="2072851587">
      <w:bodyDiv w:val="1"/>
      <w:marLeft w:val="0"/>
      <w:marRight w:val="0"/>
      <w:marTop w:val="0"/>
      <w:marBottom w:val="0"/>
      <w:divBdr>
        <w:top w:val="none" w:sz="0" w:space="0" w:color="auto"/>
        <w:left w:val="none" w:sz="0" w:space="0" w:color="auto"/>
        <w:bottom w:val="none" w:sz="0" w:space="0" w:color="auto"/>
        <w:right w:val="none" w:sz="0" w:space="0" w:color="auto"/>
      </w:divBdr>
    </w:div>
    <w:div w:id="2097939412">
      <w:bodyDiv w:val="1"/>
      <w:marLeft w:val="0"/>
      <w:marRight w:val="0"/>
      <w:marTop w:val="0"/>
      <w:marBottom w:val="0"/>
      <w:divBdr>
        <w:top w:val="none" w:sz="0" w:space="0" w:color="auto"/>
        <w:left w:val="none" w:sz="0" w:space="0" w:color="auto"/>
        <w:bottom w:val="none" w:sz="0" w:space="0" w:color="auto"/>
        <w:right w:val="none" w:sz="0" w:space="0" w:color="auto"/>
      </w:divBdr>
    </w:div>
    <w:div w:id="2098791023">
      <w:bodyDiv w:val="1"/>
      <w:marLeft w:val="0"/>
      <w:marRight w:val="0"/>
      <w:marTop w:val="0"/>
      <w:marBottom w:val="0"/>
      <w:divBdr>
        <w:top w:val="none" w:sz="0" w:space="0" w:color="auto"/>
        <w:left w:val="none" w:sz="0" w:space="0" w:color="auto"/>
        <w:bottom w:val="none" w:sz="0" w:space="0" w:color="auto"/>
        <w:right w:val="none" w:sz="0" w:space="0" w:color="auto"/>
      </w:divBdr>
    </w:div>
    <w:div w:id="210279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in.Broton@state.mn.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5e5a637-21b4-4f12-81f1-2ee281d917cc">
      <UserInfo>
        <DisplayName>Strodel, Matt (MPCA)</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06970B733E934EAC77CDC1417A29A6" ma:contentTypeVersion="4" ma:contentTypeDescription="Create a new document." ma:contentTypeScope="" ma:versionID="470a62b54021dbb71849d47cef80194c">
  <xsd:schema xmlns:xsd="http://www.w3.org/2001/XMLSchema" xmlns:xs="http://www.w3.org/2001/XMLSchema" xmlns:p="http://schemas.microsoft.com/office/2006/metadata/properties" xmlns:ns2="66a609ec-0082-4c65-aeb7-d90d3b0b3ed1" xmlns:ns3="15e5a637-21b4-4f12-81f1-2ee281d917cc" targetNamespace="http://schemas.microsoft.com/office/2006/metadata/properties" ma:root="true" ma:fieldsID="47395e4d98d26d21d75e7d159b3f87a2" ns2:_="" ns3:_="">
    <xsd:import namespace="66a609ec-0082-4c65-aeb7-d90d3b0b3ed1"/>
    <xsd:import namespace="15e5a637-21b4-4f12-81f1-2ee281d917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609ec-0082-4c65-aeb7-d90d3b0b3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e5a637-21b4-4f12-81f1-2ee281d917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5926F8-3F76-49A0-825D-02D8F13FB566}">
  <ds:schemaRefs>
    <ds:schemaRef ds:uri="http://schemas.microsoft.com/office/2006/metadata/properties"/>
    <ds:schemaRef ds:uri="http://schemas.microsoft.com/office/infopath/2007/PartnerControls"/>
    <ds:schemaRef ds:uri="15e5a637-21b4-4f12-81f1-2ee281d917cc"/>
  </ds:schemaRefs>
</ds:datastoreItem>
</file>

<file path=customXml/itemProps2.xml><?xml version="1.0" encoding="utf-8"?>
<ds:datastoreItem xmlns:ds="http://schemas.openxmlformats.org/officeDocument/2006/customXml" ds:itemID="{52640FDD-BFB1-4E73-9486-D29DA2DA3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609ec-0082-4c65-aeb7-d90d3b0b3ed1"/>
    <ds:schemaRef ds:uri="15e5a637-21b4-4f12-81f1-2ee281d91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DBEFB-21BA-4625-8D7A-84D1BF2CA866}">
  <ds:schemaRefs>
    <ds:schemaRef ds:uri="http://schemas.openxmlformats.org/officeDocument/2006/bibliography"/>
  </ds:schemaRefs>
</ds:datastoreItem>
</file>

<file path=customXml/itemProps4.xml><?xml version="1.0" encoding="utf-8"?>
<ds:datastoreItem xmlns:ds="http://schemas.openxmlformats.org/officeDocument/2006/customXml" ds:itemID="{8A5319FA-023D-4E8B-AC31-99D7C46A8355}">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572</Words>
  <Characters>3264</Characters>
  <Application>Microsoft Office Word</Application>
  <DocSecurity>0</DocSecurity>
  <Lines>27</Lines>
  <Paragraphs>7</Paragraphs>
  <ScaleCrop>false</ScaleCrop>
  <Company>State of Minnesota</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stephen.mikkelson@state.mn.us</dc:creator>
  <cp:keywords/>
  <dc:description/>
  <cp:lastModifiedBy>Broton, Darin (MPCA)</cp:lastModifiedBy>
  <cp:revision>2</cp:revision>
  <dcterms:created xsi:type="dcterms:W3CDTF">2023-05-03T14:08:00Z</dcterms:created>
  <dcterms:modified xsi:type="dcterms:W3CDTF">2023-05-03T14:08:00Z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0x0101003106970B733E934EAC77CDC1417A29A6</vt:lpwstr>
  </property>
</Properties>
</file>